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3CF6" w14:textId="77777777" w:rsidR="00F6224D" w:rsidRPr="00F6224D" w:rsidRDefault="00F6224D" w:rsidP="00F6224D">
      <w:pPr>
        <w:pStyle w:val="a5"/>
        <w:tabs>
          <w:tab w:val="left" w:pos="709"/>
        </w:tabs>
        <w:spacing w:line="240" w:lineRule="exact"/>
        <w:ind w:leftChars="0" w:left="0"/>
        <w:rPr>
          <w:rFonts w:hAnsi="標楷體"/>
          <w:sz w:val="18"/>
          <w:szCs w:val="28"/>
        </w:rPr>
      </w:pPr>
      <w:r w:rsidRPr="00F6224D">
        <w:rPr>
          <w:rFonts w:hAnsi="標楷體" w:hint="eastAsia"/>
          <w:b/>
          <w:sz w:val="18"/>
          <w:szCs w:val="28"/>
        </w:rPr>
        <w:t>二、</w:t>
      </w:r>
      <w:bookmarkStart w:id="0" w:name="OLE_LINK38"/>
      <w:bookmarkStart w:id="1" w:name="OLE_LINK39"/>
      <w:bookmarkStart w:id="2" w:name="_GoBack"/>
      <w:r w:rsidRPr="00F6224D">
        <w:rPr>
          <w:rFonts w:hAnsi="標楷體" w:hint="eastAsia"/>
          <w:b/>
          <w:sz w:val="18"/>
          <w:szCs w:val="28"/>
        </w:rPr>
        <w:t>特殊專長之認定</w:t>
      </w:r>
      <w:bookmarkEnd w:id="0"/>
      <w:bookmarkEnd w:id="1"/>
      <w:bookmarkEnd w:id="2"/>
      <w:r w:rsidRPr="00F6224D">
        <w:rPr>
          <w:rFonts w:hAnsi="標楷體" w:hint="eastAsia"/>
          <w:b/>
          <w:sz w:val="18"/>
          <w:szCs w:val="28"/>
        </w:rPr>
        <w:t>（</w:t>
      </w:r>
      <w:r w:rsidRPr="00F6224D">
        <w:rPr>
          <w:rFonts w:hAnsi="標楷體" w:hint="eastAsia"/>
          <w:sz w:val="18"/>
          <w:szCs w:val="28"/>
        </w:rPr>
        <w:t>特殊專長項目</w:t>
      </w:r>
      <w:proofErr w:type="gramStart"/>
      <w:r w:rsidRPr="00F6224D">
        <w:rPr>
          <w:rFonts w:hAnsi="標楷體" w:hint="eastAsia"/>
          <w:sz w:val="18"/>
          <w:szCs w:val="28"/>
        </w:rPr>
        <w:t>詳</w:t>
      </w:r>
      <w:proofErr w:type="gramEnd"/>
      <w:r w:rsidRPr="00F6224D">
        <w:rPr>
          <w:rFonts w:hAnsi="標楷體" w:hint="eastAsia"/>
          <w:sz w:val="18"/>
          <w:szCs w:val="28"/>
        </w:rPr>
        <w:t>如下表</w:t>
      </w:r>
      <w:r w:rsidRPr="00F6224D">
        <w:rPr>
          <w:rFonts w:hAnsi="標楷體" w:hint="eastAsia"/>
          <w:b/>
          <w:sz w:val="18"/>
          <w:szCs w:val="28"/>
        </w:rPr>
        <w:t>）：</w:t>
      </w:r>
      <w:r w:rsidRPr="00F6224D">
        <w:rPr>
          <w:rFonts w:hAnsi="標楷體" w:cs="新細明體" w:hint="eastAsia"/>
          <w:kern w:val="0"/>
          <w:sz w:val="18"/>
          <w:szCs w:val="28"/>
        </w:rPr>
        <w:t>(107.05.18修正)</w:t>
      </w:r>
    </w:p>
    <w:p w14:paraId="06D570B4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 w:cs="新細明體"/>
          <w:b/>
          <w:kern w:val="0"/>
          <w:sz w:val="18"/>
          <w:szCs w:val="28"/>
        </w:rPr>
      </w:pPr>
      <w:r w:rsidRPr="00F6224D">
        <w:rPr>
          <w:rFonts w:ascii="標楷體" w:eastAsia="標楷體" w:hAnsi="標楷體" w:hint="eastAsia"/>
          <w:b/>
          <w:sz w:val="18"/>
          <w:szCs w:val="28"/>
        </w:rPr>
        <w:t>（一）體育類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F6224D" w:rsidRPr="00F6224D" w14:paraId="38E7D18E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9DF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體育類優先項目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877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28"/>
              </w:rPr>
              <w:t>競技運動專長類(配合國家競技運動發展政策；以奧林匹克運動、亞洲運動會之比賽運動種類為主)</w:t>
            </w:r>
          </w:p>
        </w:tc>
      </w:tr>
      <w:tr w:rsidR="00F6224D" w:rsidRPr="00F6224D" w14:paraId="76CB8244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3D4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CB2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棒球、壘球、網球、曲棍球、高爾夫球、桌球、羽球、足球、籃球、手球、排球、保齡球、七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人制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橄欖球、軟式網球(亞運)、保齡球、(亞運)、撞球(亞運) 、壁球(亞運)</w:t>
            </w:r>
          </w:p>
        </w:tc>
      </w:tr>
      <w:tr w:rsidR="00F6224D" w:rsidRPr="00F6224D" w14:paraId="093E7414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73B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2、水上運動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8C4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游泳、划船、帆船、輕艇、水上芭蕾、跳水、水球、鐵人三項</w:t>
            </w:r>
          </w:p>
        </w:tc>
      </w:tr>
      <w:tr w:rsidR="00F6224D" w:rsidRPr="00F6224D" w14:paraId="05FE4C52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D3D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EDB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田徑、體操、藝術體操、彈簧床、射箭、射擊、舉重、馬術、現代五項、卡巴迪(亞運)、自由車、滑輪溜冰(亞運)</w:t>
            </w:r>
          </w:p>
        </w:tc>
      </w:tr>
      <w:tr w:rsidR="00F6224D" w:rsidRPr="00F6224D" w14:paraId="0F11198E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A568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4、技擊運動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26C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擊劍、拳擊、角力、空手道、跆拳道、柔道、空手道(亞運)、武術(亞運)</w:t>
            </w:r>
          </w:p>
        </w:tc>
      </w:tr>
      <w:tr w:rsidR="00F6224D" w:rsidRPr="00F6224D" w14:paraId="36001FCD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1AC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5、冬季奧運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14F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花式滑冰、冰球、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冰壺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、有舵雪橇、無舵雪橇、俯式冰橇、滑冰、競速滑冰、短道競速滑冰、冬季兩項、越野滑雪、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跳台滑雪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、北歐混合式滑雪、高山滑雪、自由式滑雪、單板滑雪</w:t>
            </w:r>
          </w:p>
        </w:tc>
      </w:tr>
      <w:tr w:rsidR="00F6224D" w:rsidRPr="00F6224D" w14:paraId="702BF36F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D8E9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6、心智類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988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電子競技、圍棋、橋藝</w:t>
            </w:r>
          </w:p>
        </w:tc>
      </w:tr>
    </w:tbl>
    <w:p w14:paraId="6126EFE5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/>
          <w:b/>
          <w:kern w:val="0"/>
          <w:sz w:val="18"/>
          <w:szCs w:val="28"/>
        </w:rPr>
      </w:pPr>
    </w:p>
    <w:p w14:paraId="2DCE06B9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/>
          <w:b/>
          <w:kern w:val="0"/>
          <w:sz w:val="18"/>
          <w:szCs w:val="28"/>
        </w:rPr>
      </w:pPr>
    </w:p>
    <w:p w14:paraId="53E4BB93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/>
          <w:b/>
          <w:kern w:val="0"/>
          <w:sz w:val="18"/>
          <w:szCs w:val="28"/>
        </w:rPr>
      </w:pPr>
    </w:p>
    <w:p w14:paraId="08FCE47A" w14:textId="77777777" w:rsidR="00F6224D" w:rsidRPr="00F6224D" w:rsidRDefault="00F6224D" w:rsidP="00F6224D">
      <w:pPr>
        <w:widowControl/>
        <w:spacing w:line="240" w:lineRule="exact"/>
        <w:jc w:val="both"/>
        <w:rPr>
          <w:rFonts w:ascii="標楷體" w:eastAsia="標楷體" w:hAnsi="標楷體" w:cs="新細明體"/>
          <w:b/>
          <w:kern w:val="0"/>
          <w:sz w:val="18"/>
          <w:szCs w:val="28"/>
        </w:rPr>
      </w:pP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F6224D" w:rsidRPr="00F6224D" w14:paraId="0B645390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C946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體育類次優先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8208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b/>
                <w:kern w:val="0"/>
                <w:sz w:val="18"/>
                <w:szCs w:val="28"/>
              </w:rPr>
              <w:t>體育休閒類(未納入國家競技運動發展政策優先項目)</w:t>
            </w:r>
          </w:p>
        </w:tc>
      </w:tr>
      <w:tr w:rsidR="00F6224D" w:rsidRPr="00F6224D" w14:paraId="5DCE6801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68F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724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慢速壘球、軟式棒球、美式撞球、樂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樂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棒球、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曲棍網球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、旱冰曲棍球、迷你高爾夫球、槌球、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合球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、門球、藤球、木球、浮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士德球</w:t>
            </w:r>
            <w:proofErr w:type="gramEnd"/>
          </w:p>
        </w:tc>
      </w:tr>
      <w:tr w:rsidR="00F6224D" w:rsidRPr="00F6224D" w14:paraId="5C76E533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C5CE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2、水上運動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8B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潛水、獨木舟、浮潛、滑水、滑冰、滑浪、釣魚、溯溪、漂浮、風浪板、衝浪、泛舟、龍舟</w:t>
            </w:r>
          </w:p>
        </w:tc>
      </w:tr>
      <w:tr w:rsidR="00F6224D" w:rsidRPr="00F6224D" w14:paraId="13098A08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BE3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A13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甩竿遠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投、健力、競技啦啦隊、有氧競技、健美、十字弓、拔河、瑜伽、元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極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舞</w:t>
            </w:r>
          </w:p>
        </w:tc>
      </w:tr>
      <w:tr w:rsidR="00F6224D" w:rsidRPr="00F6224D" w14:paraId="57CA1694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095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4、空域運動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DF80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 xml:space="preserve">飛行傘、滑翔、熱氣球、特技風箏、航空模型、輕航機 </w:t>
            </w:r>
          </w:p>
        </w:tc>
      </w:tr>
      <w:tr w:rsidR="00F6224D" w:rsidRPr="00F6224D" w14:paraId="2FADD49B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06F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5、休閒運動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AA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滑草、滑板、登山、有氧體能、飛鏢、飛盤、競技啦啦隊、慢跑、直排輪、技術風箏、越野追蹤、攀岩、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甩竿遠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投、西洋棋、漆彈、高空彈跳</w:t>
            </w:r>
          </w:p>
        </w:tc>
      </w:tr>
      <w:tr w:rsidR="00F6224D" w:rsidRPr="00F6224D" w14:paraId="77C70729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347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6、武藝運動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3E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劍道、合氣道、柔術、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縱鶴拳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、國武術、拔河、太極棒運動氣功、瑜伽、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中國香功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、中國功夫、舞龍舞獅、</w:t>
            </w:r>
          </w:p>
          <w:p w14:paraId="0686ADD2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中國氣功五行八步、少林拳</w:t>
            </w:r>
          </w:p>
        </w:tc>
      </w:tr>
      <w:tr w:rsidR="00F6224D" w:rsidRPr="00F6224D" w14:paraId="2FDF79EB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A0BD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7、車類運動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3B43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越野吉普車、賽車、越野沙灘車、越野單車、技術機車、房車、獨輪車</w:t>
            </w:r>
          </w:p>
        </w:tc>
      </w:tr>
      <w:tr w:rsidR="00F6224D" w:rsidRPr="00F6224D" w14:paraId="1E8DC455" w14:textId="77777777" w:rsidTr="00AF3564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FA86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8、民俗運動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B76" w14:textId="77777777" w:rsidR="00F6224D" w:rsidRPr="00F6224D" w:rsidRDefault="00F6224D" w:rsidP="00F6224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扯鈴、風箏、土風舞、跳繩、踢毽子、陀螺、</w:t>
            </w:r>
            <w:proofErr w:type="gramStart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毽</w:t>
            </w:r>
            <w:proofErr w:type="gramEnd"/>
            <w:r w:rsidRPr="00F6224D"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球</w:t>
            </w:r>
          </w:p>
        </w:tc>
      </w:tr>
    </w:tbl>
    <w:p w14:paraId="3FB1AB19" w14:textId="77777777" w:rsidR="00F6224D" w:rsidRPr="00F6224D" w:rsidRDefault="00F6224D" w:rsidP="00F6224D">
      <w:pPr>
        <w:spacing w:line="240" w:lineRule="exact"/>
        <w:ind w:left="720"/>
        <w:jc w:val="both"/>
        <w:rPr>
          <w:rFonts w:ascii="標楷體" w:eastAsia="標楷體" w:hAnsi="標楷體"/>
          <w:sz w:val="18"/>
          <w:szCs w:val="28"/>
        </w:rPr>
      </w:pPr>
    </w:p>
    <w:p w14:paraId="1DFDBD18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b/>
          <w:sz w:val="18"/>
          <w:szCs w:val="28"/>
        </w:rPr>
      </w:pPr>
      <w:r w:rsidRPr="00F6224D">
        <w:rPr>
          <w:rFonts w:ascii="標楷體" w:eastAsia="標楷體" w:hAnsi="標楷體" w:hint="eastAsia"/>
          <w:b/>
          <w:sz w:val="18"/>
          <w:szCs w:val="28"/>
        </w:rPr>
        <w:t>（二）音樂類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6695"/>
      </w:tblGrid>
      <w:tr w:rsidR="00F6224D" w:rsidRPr="00F6224D" w14:paraId="55505B80" w14:textId="77777777" w:rsidTr="00AF3564">
        <w:trPr>
          <w:jc w:val="center"/>
        </w:trPr>
        <w:tc>
          <w:tcPr>
            <w:tcW w:w="1843" w:type="dxa"/>
          </w:tcPr>
          <w:p w14:paraId="2A4C017C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、樂器類</w:t>
            </w:r>
          </w:p>
        </w:tc>
        <w:tc>
          <w:tcPr>
            <w:tcW w:w="7877" w:type="dxa"/>
          </w:tcPr>
          <w:p w14:paraId="40E1BBA0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）吉他類：電吉他、古典吉他、民謠吉他、貝斯吉他、五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絃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貝斯</w:t>
            </w:r>
          </w:p>
          <w:p w14:paraId="2EE7D134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2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）鍵盤類：鋼琴、數位鋼琴、風琴</w:t>
            </w:r>
          </w:p>
          <w:p w14:paraId="0E5176D5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3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）弦樂器類：小提琴、中提琴、大提琴、低音提琴、小喇叭</w:t>
            </w:r>
          </w:p>
          <w:p w14:paraId="66489308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4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）打擊樂器類：銅鈸、兒童爵士鼓、爵士鼓、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 xml:space="preserve">TOM </w:t>
            </w:r>
            <w:proofErr w:type="spellStart"/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TOM</w:t>
            </w:r>
            <w:proofErr w:type="spell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鼓、行進鼓、小鼓、黃銅小鼓等</w:t>
            </w:r>
          </w:p>
          <w:p w14:paraId="093D88F4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5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4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長笛、</w:t>
              </w:r>
              <w:proofErr w:type="gramStart"/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豎笛類</w:t>
              </w:r>
              <w:proofErr w:type="gramEnd"/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：長笛、短笛</w:t>
            </w:r>
          </w:p>
          <w:p w14:paraId="18BBB376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6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5" w:tgtFrame="_self" w:history="1">
              <w:proofErr w:type="gramStart"/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薩</w:t>
              </w:r>
              <w:proofErr w:type="gramEnd"/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克斯風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類：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ab/>
            </w:r>
            <w:hyperlink r:id="rId6" w:tgtFrame="_self" w:history="1">
              <w:proofErr w:type="gramStart"/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薩</w:t>
              </w:r>
              <w:proofErr w:type="gramEnd"/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克斯風</w:t>
              </w:r>
            </w:hyperlink>
          </w:p>
          <w:p w14:paraId="73E07FE5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7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7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銅管樂器類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：小號</w:t>
            </w:r>
          </w:p>
          <w:p w14:paraId="06975FB8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8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8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電子樂器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：手提電子琴</w:t>
            </w:r>
          </w:p>
          <w:p w14:paraId="783FBC21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9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</w:t>
            </w:r>
            <w:hyperlink r:id="rId9" w:tgtFrame="_self" w:history="1">
              <w:r w:rsidRPr="00F6224D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木琴、鐵琴</w:t>
              </w:r>
            </w:hyperlink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高音奧福木琴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中音奧福木琴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低音奧福木琴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立奏鐵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琴、高音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奧福鐵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琴、中音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奧福鐵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琴、低音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奧福鐵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琴、桌上鐵琴、行進鐵琴</w:t>
            </w:r>
          </w:p>
          <w:p w14:paraId="40213739" w14:textId="77777777" w:rsidR="00F6224D" w:rsidRPr="00F6224D" w:rsidRDefault="00F6224D" w:rsidP="00F6224D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</w:t>
            </w: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10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）民樂器：電子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中山琴蘭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、電子</w:t>
            </w:r>
            <w:proofErr w:type="gramStart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中山琴砂丘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、編鐘、編磬、</w:t>
            </w:r>
            <w:proofErr w:type="gramStart"/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10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面鑼、鈸</w:t>
            </w:r>
            <w:proofErr w:type="gramEnd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、鐃、二胡、京胡、京二胡、大、中、小阮、高胡、古箏、柳琴、排鼓、琵琶、笙、嗩吶、鑼、簫</w:t>
            </w:r>
          </w:p>
        </w:tc>
      </w:tr>
      <w:tr w:rsidR="00F6224D" w:rsidRPr="00F6224D" w14:paraId="69AF8E62" w14:textId="77777777" w:rsidTr="00AF3564">
        <w:trPr>
          <w:trHeight w:val="85"/>
          <w:jc w:val="center"/>
        </w:trPr>
        <w:tc>
          <w:tcPr>
            <w:tcW w:w="1843" w:type="dxa"/>
          </w:tcPr>
          <w:p w14:paraId="06D31685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2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、歌唱類</w:t>
            </w:r>
          </w:p>
        </w:tc>
        <w:tc>
          <w:tcPr>
            <w:tcW w:w="7877" w:type="dxa"/>
          </w:tcPr>
          <w:p w14:paraId="6B1397B3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聲樂、合唱…等其他</w:t>
            </w:r>
          </w:p>
        </w:tc>
      </w:tr>
      <w:tr w:rsidR="00F6224D" w:rsidRPr="00F6224D" w14:paraId="0BA99495" w14:textId="77777777" w:rsidTr="00AF3564">
        <w:trPr>
          <w:trHeight w:val="85"/>
          <w:jc w:val="center"/>
        </w:trPr>
        <w:tc>
          <w:tcPr>
            <w:tcW w:w="1843" w:type="dxa"/>
            <w:vAlign w:val="center"/>
          </w:tcPr>
          <w:p w14:paraId="0EF63612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3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、音樂團隊</w:t>
            </w:r>
          </w:p>
        </w:tc>
        <w:tc>
          <w:tcPr>
            <w:tcW w:w="7877" w:type="dxa"/>
            <w:vAlign w:val="center"/>
          </w:tcPr>
          <w:p w14:paraId="16851CAB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兒童樂隊、打擊樂團(含各式鼓等)、管樂隊、國樂合奏、絲竹室內樂合奏…等其他</w:t>
            </w:r>
          </w:p>
        </w:tc>
      </w:tr>
      <w:tr w:rsidR="00F6224D" w:rsidRPr="00F6224D" w14:paraId="6EBEFA5C" w14:textId="77777777" w:rsidTr="00AF3564">
        <w:trPr>
          <w:trHeight w:val="85"/>
          <w:jc w:val="center"/>
        </w:trPr>
        <w:tc>
          <w:tcPr>
            <w:tcW w:w="1843" w:type="dxa"/>
          </w:tcPr>
          <w:p w14:paraId="03B5BE0C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/>
                <w:kern w:val="0"/>
                <w:sz w:val="18"/>
                <w:szCs w:val="28"/>
              </w:rPr>
              <w:t>4</w:t>
            </w: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、其他</w:t>
            </w:r>
          </w:p>
        </w:tc>
        <w:tc>
          <w:tcPr>
            <w:tcW w:w="7877" w:type="dxa"/>
          </w:tcPr>
          <w:p w14:paraId="6E488263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音樂創作、客家八音社團</w:t>
            </w:r>
          </w:p>
        </w:tc>
      </w:tr>
    </w:tbl>
    <w:p w14:paraId="2F9798EE" w14:textId="77777777" w:rsidR="00F6224D" w:rsidRPr="00F6224D" w:rsidRDefault="00F6224D" w:rsidP="00F6224D">
      <w:pPr>
        <w:spacing w:line="240" w:lineRule="exact"/>
        <w:ind w:left="720"/>
        <w:jc w:val="both"/>
        <w:rPr>
          <w:rFonts w:ascii="標楷體" w:eastAsia="標楷體" w:hAnsi="標楷體"/>
          <w:sz w:val="18"/>
          <w:szCs w:val="28"/>
        </w:rPr>
      </w:pPr>
    </w:p>
    <w:p w14:paraId="65D29F87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b/>
          <w:sz w:val="18"/>
          <w:szCs w:val="28"/>
        </w:rPr>
      </w:pPr>
      <w:r w:rsidRPr="00F6224D">
        <w:rPr>
          <w:rFonts w:ascii="標楷體" w:eastAsia="標楷體" w:hAnsi="標楷體" w:hint="eastAsia"/>
          <w:b/>
          <w:sz w:val="18"/>
          <w:szCs w:val="28"/>
        </w:rPr>
        <w:t>（三）藝術類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061"/>
        <w:gridCol w:w="1802"/>
        <w:gridCol w:w="2373"/>
      </w:tblGrid>
      <w:tr w:rsidR="00F6224D" w:rsidRPr="00F6224D" w14:paraId="53AE7837" w14:textId="77777777" w:rsidTr="00AF3564">
        <w:trPr>
          <w:trHeight w:val="270"/>
          <w:jc w:val="center"/>
        </w:trPr>
        <w:tc>
          <w:tcPr>
            <w:tcW w:w="2091" w:type="dxa"/>
          </w:tcPr>
          <w:p w14:paraId="5C3ED94E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繪畫類</w:t>
            </w:r>
          </w:p>
        </w:tc>
        <w:tc>
          <w:tcPr>
            <w:tcW w:w="2091" w:type="dxa"/>
          </w:tcPr>
          <w:p w14:paraId="72236850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漫畫類</w:t>
            </w:r>
          </w:p>
        </w:tc>
        <w:tc>
          <w:tcPr>
            <w:tcW w:w="1826" w:type="dxa"/>
          </w:tcPr>
          <w:p w14:paraId="5365C33E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西畫類</w:t>
            </w:r>
          </w:p>
        </w:tc>
        <w:tc>
          <w:tcPr>
            <w:tcW w:w="2406" w:type="dxa"/>
          </w:tcPr>
          <w:p w14:paraId="01FFF6DF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雕刻類、皮雕創作</w:t>
            </w:r>
          </w:p>
        </w:tc>
      </w:tr>
      <w:tr w:rsidR="00F6224D" w:rsidRPr="00F6224D" w14:paraId="29064950" w14:textId="77777777" w:rsidTr="00AF3564">
        <w:trPr>
          <w:trHeight w:val="70"/>
          <w:jc w:val="center"/>
        </w:trPr>
        <w:tc>
          <w:tcPr>
            <w:tcW w:w="2091" w:type="dxa"/>
          </w:tcPr>
          <w:p w14:paraId="6746C074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書法類</w:t>
            </w:r>
          </w:p>
        </w:tc>
        <w:tc>
          <w:tcPr>
            <w:tcW w:w="2091" w:type="dxa"/>
          </w:tcPr>
          <w:p w14:paraId="20521741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水墨畫類</w:t>
            </w:r>
          </w:p>
        </w:tc>
        <w:tc>
          <w:tcPr>
            <w:tcW w:w="1826" w:type="dxa"/>
          </w:tcPr>
          <w:p w14:paraId="0852EEC9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攝影</w:t>
            </w:r>
          </w:p>
        </w:tc>
        <w:tc>
          <w:tcPr>
            <w:tcW w:w="2406" w:type="dxa"/>
          </w:tcPr>
          <w:p w14:paraId="709F4426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陶藝</w:t>
            </w:r>
          </w:p>
        </w:tc>
      </w:tr>
      <w:tr w:rsidR="00F6224D" w:rsidRPr="00F6224D" w14:paraId="1192A390" w14:textId="77777777" w:rsidTr="00AF3564">
        <w:trPr>
          <w:jc w:val="center"/>
        </w:trPr>
        <w:tc>
          <w:tcPr>
            <w:tcW w:w="2091" w:type="dxa"/>
          </w:tcPr>
          <w:p w14:paraId="71373DED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設計與創作類</w:t>
            </w:r>
          </w:p>
        </w:tc>
        <w:tc>
          <w:tcPr>
            <w:tcW w:w="2091" w:type="dxa"/>
          </w:tcPr>
          <w:p w14:paraId="6F4FB251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版畫類</w:t>
            </w:r>
          </w:p>
        </w:tc>
        <w:tc>
          <w:tcPr>
            <w:tcW w:w="1826" w:type="dxa"/>
          </w:tcPr>
          <w:p w14:paraId="5F78CBFA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戲劇類(含布袋戲)</w:t>
            </w:r>
          </w:p>
        </w:tc>
        <w:tc>
          <w:tcPr>
            <w:tcW w:w="2406" w:type="dxa"/>
          </w:tcPr>
          <w:p w14:paraId="38362E15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</w:tbl>
    <w:p w14:paraId="41998D2D" w14:textId="77777777" w:rsidR="00F6224D" w:rsidRPr="00F6224D" w:rsidRDefault="00F6224D" w:rsidP="00F6224D">
      <w:pPr>
        <w:spacing w:line="240" w:lineRule="exact"/>
        <w:ind w:left="720"/>
        <w:jc w:val="both"/>
        <w:rPr>
          <w:rFonts w:ascii="標楷體" w:eastAsia="標楷體" w:hAnsi="標楷體"/>
          <w:sz w:val="18"/>
          <w:szCs w:val="28"/>
        </w:rPr>
      </w:pPr>
    </w:p>
    <w:p w14:paraId="3AC9C43A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b/>
          <w:sz w:val="18"/>
          <w:szCs w:val="28"/>
        </w:rPr>
      </w:pPr>
      <w:bookmarkStart w:id="3" w:name="OLE_LINK40"/>
      <w:bookmarkStart w:id="4" w:name="OLE_LINK41"/>
      <w:r w:rsidRPr="00F6224D">
        <w:rPr>
          <w:rFonts w:ascii="標楷體" w:eastAsia="標楷體" w:hAnsi="標楷體" w:hint="eastAsia"/>
          <w:b/>
          <w:sz w:val="18"/>
          <w:szCs w:val="28"/>
        </w:rPr>
        <w:t>（四）舞蹈類</w:t>
      </w:r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F6224D" w:rsidRPr="00F6224D" w14:paraId="7AF4AC79" w14:textId="77777777" w:rsidTr="00AF3564">
        <w:trPr>
          <w:jc w:val="center"/>
        </w:trPr>
        <w:tc>
          <w:tcPr>
            <w:tcW w:w="9746" w:type="dxa"/>
          </w:tcPr>
          <w:p w14:paraId="6979A67B" w14:textId="77777777" w:rsidR="00F6224D" w:rsidRPr="00F6224D" w:rsidRDefault="00F6224D" w:rsidP="00F6224D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0"/>
              </w:rPr>
            </w:pPr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舞蹈、方塊舞、國際標準舞、肚皮舞、亞洲肚皮舞、排舞、社交舞、</w:t>
            </w:r>
            <w:bookmarkStart w:id="5" w:name="OLE_LINK36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民族舞蹈</w:t>
            </w:r>
            <w:bookmarkEnd w:id="5"/>
            <w:r w:rsidRPr="00F6224D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、現代舞、芭蕾</w:t>
            </w:r>
          </w:p>
        </w:tc>
      </w:tr>
    </w:tbl>
    <w:p w14:paraId="17899E76" w14:textId="77777777" w:rsidR="00F6224D" w:rsidRPr="00F6224D" w:rsidRDefault="00F6224D" w:rsidP="00F6224D">
      <w:pPr>
        <w:spacing w:line="240" w:lineRule="exact"/>
        <w:jc w:val="both"/>
        <w:rPr>
          <w:rFonts w:ascii="標楷體" w:eastAsia="標楷體" w:hAnsi="標楷體"/>
          <w:sz w:val="18"/>
          <w:szCs w:val="28"/>
        </w:rPr>
      </w:pPr>
    </w:p>
    <w:p w14:paraId="712586BC" w14:textId="77777777" w:rsidR="00DA0FC2" w:rsidRPr="00F6224D" w:rsidRDefault="00DA0FC2" w:rsidP="00F6224D">
      <w:pPr>
        <w:spacing w:line="240" w:lineRule="exact"/>
        <w:rPr>
          <w:sz w:val="16"/>
        </w:rPr>
      </w:pPr>
    </w:p>
    <w:sectPr w:rsidR="00DA0FC2" w:rsidRPr="00F6224D" w:rsidSect="00D415A9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9"/>
    <w:rsid w:val="00061EFC"/>
    <w:rsid w:val="00102073"/>
    <w:rsid w:val="00113551"/>
    <w:rsid w:val="002259B2"/>
    <w:rsid w:val="002532C6"/>
    <w:rsid w:val="002E6C0F"/>
    <w:rsid w:val="002F3673"/>
    <w:rsid w:val="003117A2"/>
    <w:rsid w:val="00355947"/>
    <w:rsid w:val="003E5241"/>
    <w:rsid w:val="005475F7"/>
    <w:rsid w:val="00553F45"/>
    <w:rsid w:val="00625E63"/>
    <w:rsid w:val="006358B8"/>
    <w:rsid w:val="008D6A78"/>
    <w:rsid w:val="008D7528"/>
    <w:rsid w:val="008E4E49"/>
    <w:rsid w:val="00A05DD9"/>
    <w:rsid w:val="00A3287F"/>
    <w:rsid w:val="00A81284"/>
    <w:rsid w:val="00AC1DEB"/>
    <w:rsid w:val="00BD6BCE"/>
    <w:rsid w:val="00BF429A"/>
    <w:rsid w:val="00C25ACD"/>
    <w:rsid w:val="00C53E1A"/>
    <w:rsid w:val="00CD6556"/>
    <w:rsid w:val="00D415A9"/>
    <w:rsid w:val="00D650AD"/>
    <w:rsid w:val="00DA0FC2"/>
    <w:rsid w:val="00ED3848"/>
    <w:rsid w:val="00EE6400"/>
    <w:rsid w:val="00EE674D"/>
    <w:rsid w:val="00F6080B"/>
    <w:rsid w:val="00F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48E6D"/>
  <w15:docId w15:val="{F638B96C-CDDB-4B61-BEE2-3AF3805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  <w:style w:type="paragraph" w:customStyle="1" w:styleId="a6">
    <w:name w:val="字元 字元"/>
    <w:basedOn w:val="a"/>
    <w:semiHidden/>
    <w:rsid w:val="00F6224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.com.tw/prod0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ical.com.tw/prod0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ical.com.tw/prod0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ical.com.tw/prod06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usical.com.tw/prod05.htm" TargetMode="External"/><Relationship Id="rId9" Type="http://schemas.openxmlformats.org/officeDocument/2006/relationships/hyperlink" Target="http://www.musical.com.tw/prod09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許本雲</cp:lastModifiedBy>
  <cp:revision>2</cp:revision>
  <dcterms:created xsi:type="dcterms:W3CDTF">2018-08-20T03:18:00Z</dcterms:created>
  <dcterms:modified xsi:type="dcterms:W3CDTF">2018-08-20T03:18:00Z</dcterms:modified>
</cp:coreProperties>
</file>