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0" w:name="_63xe7v16bp0b" w:colFirst="0" w:colLast="0"/>
      <w:bookmarkStart w:id="1" w:name="_GoBack"/>
      <w:bookmarkEnd w:id="0"/>
      <w:bookmarkEnd w:id="1"/>
      <w:r>
        <w:rPr>
          <w:rFonts w:ascii="Kosugi Maru" w:eastAsia="Kosugi Maru" w:hAnsi="Kosugi Maru" w:cs="Kosugi Maru"/>
          <w:b/>
        </w:rPr>
        <w:t>青年</w:t>
      </w:r>
      <w:proofErr w:type="gramStart"/>
      <w:r>
        <w:rPr>
          <w:rFonts w:ascii="Kosugi Maru" w:eastAsia="Kosugi Maru" w:hAnsi="Kosugi Maru" w:cs="Kosugi Maru"/>
          <w:b/>
        </w:rPr>
        <w:t>線上伴學趣</w:t>
      </w:r>
      <w:proofErr w:type="gramEnd"/>
      <w:r>
        <w:rPr>
          <w:rFonts w:ascii="Kosugi Maru" w:eastAsia="Kosugi Maru" w:hAnsi="Kosugi Maru" w:cs="Kosugi Maru"/>
          <w:b/>
        </w:rPr>
        <w:t>！小學伴</w:t>
      </w:r>
    </w:p>
    <w:p w14:paraId="00000002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2" w:name="_7x8fz55wl9p2" w:colFirst="0" w:colLast="0"/>
      <w:bookmarkEnd w:id="2"/>
      <w:r>
        <w:rPr>
          <w:rFonts w:ascii="Kosugi Maru" w:eastAsia="Kosugi Maru" w:hAnsi="Kosugi Maru" w:cs="Kosugi Maru"/>
          <w:b/>
        </w:rPr>
        <w:t>常見問題集FAQ</w:t>
      </w:r>
    </w:p>
    <w:p w14:paraId="00000003" w14:textId="77777777" w:rsidR="008C1675" w:rsidRDefault="008C1675"/>
    <w:p w14:paraId="00000004" w14:textId="77777777" w:rsidR="008C1675" w:rsidRDefault="008C1675"/>
    <w:p w14:paraId="00000005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1.請問我可以報名青年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線上伴學趣嗎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06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招募對象：國小四～六年級、國中、高中之弱勢家庭學童。</w:t>
      </w:r>
    </w:p>
    <w:p w14:paraId="0000000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即日起至9/8（三）中午12:00截止，詳細計畫內容請參閱簡章;若報名人數達需求，主辦單位將關閉報名表，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不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另行通知。</w:t>
      </w:r>
    </w:p>
    <w:p w14:paraId="0000000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◆簡章：</w:t>
      </w:r>
      <w:r>
        <w:fldChar w:fldCharType="begin"/>
      </w:r>
      <w:r>
        <w:instrText xml:space="preserve"> HYPERLINK "https://drive.google.com/file/d/10lhMRAbHIL345S6q1e_DpHCzpcvTv4_v/view?usp=sharing" \h </w:instrText>
      </w:r>
      <w:r>
        <w:fldChar w:fldCharType="separate"/>
      </w:r>
      <w:r>
        <w:rPr>
          <w:color w:val="0000EE"/>
          <w:u w:val="single"/>
        </w:rPr>
        <w:t>青年</w:t>
      </w:r>
      <w:proofErr w:type="gramStart"/>
      <w:r>
        <w:rPr>
          <w:color w:val="0000EE"/>
          <w:u w:val="single"/>
        </w:rPr>
        <w:t>線上伴學趣</w:t>
      </w:r>
      <w:proofErr w:type="gramEnd"/>
      <w:r>
        <w:rPr>
          <w:color w:val="0000EE"/>
          <w:u w:val="single"/>
        </w:rPr>
        <w:t>_</w:t>
      </w:r>
      <w:r>
        <w:rPr>
          <w:color w:val="0000EE"/>
          <w:u w:val="single"/>
        </w:rPr>
        <w:t>小學伴</w:t>
      </w:r>
      <w:r>
        <w:rPr>
          <w:color w:val="0000EE"/>
          <w:u w:val="single"/>
        </w:rPr>
        <w:t>_</w:t>
      </w:r>
      <w:r>
        <w:rPr>
          <w:color w:val="0000EE"/>
          <w:u w:val="single"/>
        </w:rPr>
        <w:t>報名簡章</w:t>
      </w:r>
      <w:r>
        <w:rPr>
          <w:color w:val="0000EE"/>
          <w:u w:val="single"/>
        </w:rPr>
        <w:t xml:space="preserve"> 0821</w:t>
      </w:r>
      <w:r>
        <w:rPr>
          <w:color w:val="0000EE"/>
          <w:u w:val="single"/>
        </w:rPr>
        <w:t>修訂</w:t>
      </w:r>
      <w:r>
        <w:rPr>
          <w:color w:val="0000EE"/>
          <w:u w:val="single"/>
        </w:rPr>
        <w:t>.pdf</w:t>
      </w:r>
      <w:r>
        <w:rPr>
          <w:color w:val="0000EE"/>
          <w:u w:val="single"/>
        </w:rPr>
        <w:fldChar w:fldCharType="end"/>
      </w:r>
    </w:p>
    <w:p w14:paraId="0000000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A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2.一般家庭可以報名青年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線上伴學趣嗎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0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本方案主要申請對象為「弱勢家庭」及「居住於偏遠地區的一般家庭」學生，若為一般家庭，但孩子有特殊需求，仍歡迎提出申請：）</w:t>
      </w:r>
    </w:p>
    <w:p w14:paraId="0000000C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不過，由於本方案的陪伴者主要為有熱忱的大學生，目標是讓孩子有機會詢問學校課後作業，以及透過平台協助學生英文、數學與閱讀學習，同時在人文課程中提升孩子的人文素養，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不同於坊間補習班以提升成績為主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呦</w:t>
      </w:r>
      <w:proofErr w:type="gramEnd"/>
      <w:r>
        <w:rPr>
          <w:rFonts w:ascii="Kosugi Maru" w:eastAsia="Kosugi Maru" w:hAnsi="Kosugi Maru" w:cs="Kosugi Maru"/>
          <w:color w:val="FF0000"/>
          <w:sz w:val="28"/>
          <w:szCs w:val="28"/>
        </w:rPr>
        <w:t>！請家長能審慎評估是否符合期待</w:t>
      </w:r>
      <w:r>
        <w:rPr>
          <w:rFonts w:ascii="Kosugi Maru" w:eastAsia="Kosugi Maru" w:hAnsi="Kosugi Maru" w:cs="Kosugi Maru"/>
          <w:sz w:val="28"/>
          <w:szCs w:val="28"/>
        </w:rPr>
        <w:t>，以及孩子的學習需求，若您還想進一步了解相關訊息，歡迎於上班時間電話洽詢。感恩！</w:t>
      </w:r>
    </w:p>
    <w:p w14:paraId="0000000D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E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3. 要如何報名此次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伴學呢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？錄取的資格為何？</w:t>
      </w:r>
    </w:p>
    <w:p w14:paraId="0000000F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報名流程：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閱讀簡章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加入Line官方帳號：【小學伴】青年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線上伴學趣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>點選「我要報名」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填寫Google報名表(即日起～9/3)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按下「提交」，即代表報名完成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參與伴學說明會(9/12)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  <w:t xml:space="preserve">組別公告及上線通知(9/17)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線上伴學正式開始(9/24)</w:t>
      </w:r>
    </w:p>
    <w:p w14:paraId="00000010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截止日期：9/3，若名額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已滿將提早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關閉表單</w:t>
      </w:r>
    </w:p>
    <w:p w14:paraId="00000011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報名後，請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小學伴</w:t>
      </w:r>
      <w:r>
        <w:rPr>
          <w:rFonts w:ascii="Kosugi Maru" w:eastAsia="Kosugi Maru" w:hAnsi="Kosugi Maru" w:cs="Kosugi Maru"/>
          <w:sz w:val="28"/>
          <w:szCs w:val="28"/>
        </w:rPr>
        <w:t>與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家長</w:t>
      </w:r>
      <w:r>
        <w:rPr>
          <w:rFonts w:ascii="Kosugi Maru" w:eastAsia="Kosugi Maru" w:hAnsi="Kosugi Maru" w:cs="Kosugi Maru"/>
          <w:sz w:val="28"/>
          <w:szCs w:val="28"/>
        </w:rPr>
        <w:t xml:space="preserve">務必參與「9/12 09:30～12:00 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伴學說明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會」，了解上課的形式與課程內容。</w:t>
      </w:r>
    </w:p>
    <w:p w14:paraId="00000012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9/17 會寄信通知媒合之組別及上線注意事項，請務必收信。</w:t>
      </w:r>
    </w:p>
    <w:p w14:paraId="0000001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1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4.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的時間、次數及科目？</w:t>
      </w:r>
    </w:p>
    <w:p w14:paraId="00000015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日期：自9月24日至1月7日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止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 xml:space="preserve"> </w:t>
      </w:r>
    </w:p>
    <w:p w14:paraId="00000016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時間：星期三、五 19:00～20:30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（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請於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18:50提早上線</w:t>
      </w:r>
      <w:r>
        <w:rPr>
          <w:rFonts w:ascii="Kosugi Maru" w:eastAsia="Kosugi Maru" w:hAnsi="Kosugi Maru" w:cs="Kosugi Maru"/>
          <w:sz w:val="28"/>
          <w:szCs w:val="28"/>
        </w:rPr>
        <w:t>準備。）</w:t>
      </w:r>
    </w:p>
    <w:p w14:paraId="00000017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科目：</w:t>
      </w:r>
      <w:r>
        <w:rPr>
          <w:rFonts w:ascii="Kosugi Maru" w:eastAsia="Kosugi Maru" w:hAnsi="Kosugi Maru" w:cs="Kosugi Maru"/>
          <w:sz w:val="28"/>
          <w:szCs w:val="28"/>
        </w:rPr>
        <w:br/>
        <w:t>每週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三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，人文課程+數學課輔</w:t>
      </w:r>
      <w:r>
        <w:rPr>
          <w:rFonts w:ascii="Kosugi Maru" w:eastAsia="Kosugi Maru" w:hAnsi="Kosugi Maru" w:cs="Kosugi Maru"/>
          <w:sz w:val="28"/>
          <w:szCs w:val="28"/>
        </w:rPr>
        <w:br/>
        <w:t>每週五，人文課程+英文課輔+閱讀素養</w:t>
      </w:r>
    </w:p>
    <w:p w14:paraId="00000018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小學伴可單選週三或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週五伴學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，兩天皆選擇者優先錄取喔！</w:t>
      </w:r>
    </w:p>
    <w:p w14:paraId="00000019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1A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5.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如果伴學當天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有事情要如何請假呢？可以補課嗎？</w:t>
      </w:r>
    </w:p>
    <w:p w14:paraId="0000001B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請假時間：若當天有事無法出席，請於18:30請假。</w:t>
      </w:r>
    </w:p>
    <w:p w14:paraId="0000001C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請假方式：可選擇以下兩個方式完成請假。</w:t>
      </w:r>
    </w:p>
    <w:p w14:paraId="0000001D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於「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Line官方帳號</w:t>
      </w:r>
      <w:r>
        <w:rPr>
          <w:rFonts w:ascii="Kosugi Maru" w:eastAsia="Kosugi Maru" w:hAnsi="Kosugi Maru" w:cs="Kosugi Maru"/>
          <w:sz w:val="28"/>
          <w:szCs w:val="28"/>
        </w:rPr>
        <w:t>：【小學伴】青年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線上伴學趣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」點選</w:t>
      </w:r>
      <w:r>
        <w:rPr>
          <w:rFonts w:ascii="Kosugi Maru" w:eastAsia="Kosugi Maru" w:hAnsi="Kosugi Maru" w:cs="Kosugi Maru"/>
          <w:sz w:val="28"/>
          <w:szCs w:val="28"/>
        </w:rPr>
        <w:br/>
        <w:t>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我要請假</w:t>
      </w:r>
      <w:r>
        <w:rPr>
          <w:rFonts w:ascii="Kosugi Maru" w:eastAsia="Kosugi Maru" w:hAnsi="Kosugi Maru" w:cs="Kosugi Maru"/>
          <w:sz w:val="28"/>
          <w:szCs w:val="28"/>
        </w:rPr>
        <w:t>」之選項，即完成請假。</w:t>
      </w:r>
      <w:r>
        <w:rPr>
          <w:rFonts w:ascii="Kosugi Maru" w:eastAsia="Kosugi Maru" w:hAnsi="Kosugi Maru" w:cs="Kosugi Maru"/>
          <w:sz w:val="28"/>
          <w:szCs w:val="28"/>
        </w:rPr>
        <w:br/>
        <w:t>（功能尚未開啟，於伴學正式開始後才會啟動）</w:t>
      </w:r>
    </w:p>
    <w:p w14:paraId="0000001E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來電至 03-8565301 轉 2956 或 2952 告知小學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伴年級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、姓名，即完成請假。</w:t>
      </w:r>
    </w:p>
    <w:p w14:paraId="0000001F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因本計畫以小組方式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進行伴學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，大、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小學伴皆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於固定時間上線，故無法另外安排補課。</w:t>
      </w:r>
    </w:p>
    <w:p w14:paraId="00000020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21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6. 大學伴上的非常好，我們可以額外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加課嗎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2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為顧及雙方權利與安全，主辦單位不會主動安排加課，也不建議大、小學伴及家長另約時間進行課程。若有相關事宜，則請自行負擔責任，主辦單位不介入處理。</w:t>
      </w:r>
    </w:p>
    <w:p w14:paraId="0000002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7.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伴學有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兩天晚上可以選擇，報名後還可以更改嗎？</w:t>
      </w:r>
    </w:p>
    <w:p w14:paraId="0000002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次伴學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有三種選擇，分別為「單選週三課輔」、「單選週五課輔」及「週三+週五課輔」，不同選擇會搭配不同組別。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小組內</w:t>
      </w:r>
      <w:r>
        <w:rPr>
          <w:rFonts w:ascii="Kosugi Maru" w:eastAsia="Kosugi Maru" w:hAnsi="Kosugi Maru" w:cs="Kosugi Maru"/>
          <w:sz w:val="28"/>
          <w:szCs w:val="28"/>
        </w:rPr>
        <w:t>的大、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小學伴皆會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是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相同時間上線</w:t>
      </w:r>
      <w:r>
        <w:rPr>
          <w:rFonts w:ascii="Kosugi Maru" w:eastAsia="Kosugi Maru" w:hAnsi="Kosugi Maru" w:cs="Kosugi Maru"/>
          <w:sz w:val="28"/>
          <w:szCs w:val="28"/>
        </w:rPr>
        <w:t>，因此正式上線後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不可臨時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變動</w:t>
      </w:r>
      <w:r>
        <w:rPr>
          <w:rFonts w:ascii="Kosugi Maru" w:eastAsia="Kosugi Maru" w:hAnsi="Kosugi Maru" w:cs="Kosugi Maru"/>
          <w:sz w:val="28"/>
          <w:szCs w:val="28"/>
        </w:rPr>
        <w:t>伴學時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間，也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無法臨時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增加</w:t>
      </w:r>
      <w:r>
        <w:rPr>
          <w:rFonts w:ascii="Kosugi Maru" w:eastAsia="Kosugi Maru" w:hAnsi="Kosugi Maru" w:cs="Kosugi Maru"/>
          <w:sz w:val="28"/>
          <w:szCs w:val="28"/>
        </w:rPr>
        <w:t>伴學時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間喔！報名後若要修正，請儘速承辦人聯絡，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最終更改時間為9/12</w:t>
      </w:r>
      <w:r>
        <w:rPr>
          <w:rFonts w:ascii="Kosugi Maru" w:eastAsia="Kosugi Maru" w:hAnsi="Kosugi Maru" w:cs="Kosugi Maru"/>
          <w:sz w:val="28"/>
          <w:szCs w:val="28"/>
        </w:rPr>
        <w:t>，以方便工作人員安排組別。</w:t>
      </w:r>
    </w:p>
    <w:p w14:paraId="0000002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8.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的進行方式為何？</w:t>
      </w:r>
    </w:p>
    <w:p w14:paraId="00000028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由２位大學伴陪伴２～５位小學伴進行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小組伴學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。</w:t>
      </w:r>
    </w:p>
    <w:p w14:paraId="00000029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國、高中組一組最多3位小學伴；國小組一組最多5位小學伴</w:t>
      </w:r>
    </w:p>
    <w:p w14:paraId="0000002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9.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的內容與進度？</w:t>
      </w:r>
    </w:p>
    <w:p w14:paraId="0000002C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此次計劃以人文課程、閱讀素養與英文、數學課輔為主。</w:t>
      </w:r>
    </w:p>
    <w:p w14:paraId="0000002D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人文課程：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依慈濟所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提供之教材與規劃進行。</w:t>
      </w:r>
    </w:p>
    <w:p w14:paraId="0000002E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閱讀素養：依</w:t>
      </w:r>
      <w:proofErr w:type="spellStart"/>
      <w:r>
        <w:rPr>
          <w:rFonts w:ascii="Kosugi Maru" w:eastAsia="Kosugi Maru" w:hAnsi="Kosugi Maru" w:cs="Kosugi Maru"/>
          <w:sz w:val="28"/>
          <w:szCs w:val="28"/>
        </w:rPr>
        <w:t>PaGamO</w:t>
      </w:r>
      <w:proofErr w:type="spellEnd"/>
      <w:r>
        <w:rPr>
          <w:rFonts w:ascii="Kosugi Maru" w:eastAsia="Kosugi Maru" w:hAnsi="Kosugi Maru" w:cs="Kosugi Maru"/>
          <w:sz w:val="28"/>
          <w:szCs w:val="28"/>
        </w:rPr>
        <w:t>素養品學堂合作之課程安排進行</w:t>
      </w:r>
    </w:p>
    <w:p w14:paraId="0000002F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proofErr w:type="gramStart"/>
      <w:r>
        <w:rPr>
          <w:rFonts w:ascii="Kosugi Maru" w:eastAsia="Kosugi Maru" w:hAnsi="Kosugi Maru" w:cs="Kosugi Maru"/>
          <w:sz w:val="28"/>
          <w:szCs w:val="28"/>
        </w:rPr>
        <w:t>分科課輔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：搭配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因材網課程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及主辦單位提供之課程教材包進行辦學，大學伴可依小學伴程度適性調整。</w:t>
      </w:r>
    </w:p>
    <w:p w14:paraId="00000030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1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10.伴學預計採用什麼線上平台進行伴學？</w:t>
      </w:r>
    </w:p>
    <w:p w14:paraId="0000003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sz w:val="28"/>
          <w:szCs w:val="28"/>
        </w:rPr>
        <w:t>視訊平台為「Google meet」，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分科課輔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以教育部平台為主，閱讀則運用「</w:t>
      </w:r>
      <w:proofErr w:type="spellStart"/>
      <w:r>
        <w:rPr>
          <w:rFonts w:ascii="Kosugi Maru" w:eastAsia="Kosugi Maru" w:hAnsi="Kosugi Maru" w:cs="Kosugi Maru"/>
          <w:sz w:val="28"/>
          <w:szCs w:val="28"/>
        </w:rPr>
        <w:t>Pagamo</w:t>
      </w:r>
      <w:proofErr w:type="spellEnd"/>
      <w:r>
        <w:rPr>
          <w:rFonts w:ascii="Kosugi Maru" w:eastAsia="Kosugi Maru" w:hAnsi="Kosugi Maru" w:cs="Kosugi Maru"/>
          <w:sz w:val="28"/>
          <w:szCs w:val="28"/>
        </w:rPr>
        <w:t>」平台。</w:t>
      </w:r>
    </w:p>
    <w:p w14:paraId="0000003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4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11.伴學時要準備哪些設備呢?電腦、手機、平板？</w:t>
      </w:r>
    </w:p>
    <w:p w14:paraId="0000003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因需同時操作google meet與其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他線上教材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，建議使用電腦為佳。</w:t>
      </w:r>
    </w:p>
    <w:p w14:paraId="0000003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12.如何保障小學伴的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個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資不被外流？</w:t>
      </w:r>
    </w:p>
    <w:p w14:paraId="0000003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所有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大學伴皆需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簽署一份切結書，以作為保障大小學伴雙方，讓此專案能順利完成。</w:t>
      </w:r>
    </w:p>
    <w:p w14:paraId="0000003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sectPr w:rsidR="008C16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sugi Mar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4069"/>
    <w:multiLevelType w:val="multilevel"/>
    <w:tmpl w:val="5ACA631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B9525A"/>
    <w:multiLevelType w:val="multilevel"/>
    <w:tmpl w:val="0160162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E52B95"/>
    <w:multiLevelType w:val="multilevel"/>
    <w:tmpl w:val="77D83FC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227D36"/>
    <w:multiLevelType w:val="multilevel"/>
    <w:tmpl w:val="AC12D39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BC05BB"/>
    <w:multiLevelType w:val="multilevel"/>
    <w:tmpl w:val="F47E407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75"/>
    <w:rsid w:val="008C1675"/>
    <w:rsid w:val="00DC1C92"/>
    <w:rsid w:val="00F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47F3C-0BD1-477C-84CD-DF31C6F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余豪傑</dc:creator>
  <cp:lastModifiedBy>教學組</cp:lastModifiedBy>
  <cp:revision>2</cp:revision>
  <dcterms:created xsi:type="dcterms:W3CDTF">2021-09-03T08:50:00Z</dcterms:created>
  <dcterms:modified xsi:type="dcterms:W3CDTF">2021-09-03T08:50:00Z</dcterms:modified>
</cp:coreProperties>
</file>