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7D1" w:rsidRPr="00F52A0F" w:rsidRDefault="00CB67D1" w:rsidP="00F52A0F">
      <w:pPr>
        <w:widowControl/>
        <w:spacing w:line="400" w:lineRule="exact"/>
        <w:ind w:rightChars="-10" w:right="-24"/>
        <w:jc w:val="center"/>
        <w:rPr>
          <w:rFonts w:ascii="標楷體" w:eastAsia="標楷體" w:hAnsi="標楷體" w:cs="新細明體"/>
          <w:b/>
          <w:kern w:val="0"/>
          <w:sz w:val="32"/>
          <w:szCs w:val="32"/>
        </w:rPr>
      </w:pPr>
      <w:r w:rsidRPr="00F52A0F">
        <w:rPr>
          <w:rFonts w:ascii="標楷體" w:eastAsia="標楷體" w:hAnsi="標楷體" w:cs="新細明體" w:hint="eastAsia"/>
          <w:b/>
          <w:kern w:val="0"/>
          <w:sz w:val="32"/>
          <w:szCs w:val="32"/>
        </w:rPr>
        <w:t>桃園市八德區大忠國民小學資賦優異學生縮短修業年限實施計畫</w:t>
      </w:r>
    </w:p>
    <w:p w:rsidR="00CB67D1" w:rsidRPr="00F52A0F" w:rsidRDefault="0044612F" w:rsidP="0044612F">
      <w:pPr>
        <w:widowControl/>
        <w:spacing w:line="400" w:lineRule="exact"/>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Pr>
          <w:rFonts w:ascii="標楷體" w:eastAsia="標楷體" w:hAnsi="標楷體" w:cs="新細明體"/>
          <w:kern w:val="0"/>
          <w:sz w:val="28"/>
          <w:szCs w:val="28"/>
        </w:rPr>
        <w:t>12.09.19</w:t>
      </w:r>
      <w:r>
        <w:rPr>
          <w:rFonts w:ascii="標楷體" w:eastAsia="標楷體" w:hAnsi="標楷體" w:cs="新細明體" w:hint="eastAsia"/>
          <w:kern w:val="0"/>
          <w:sz w:val="28"/>
          <w:szCs w:val="28"/>
        </w:rPr>
        <w:t>修訂</w:t>
      </w:r>
      <w:bookmarkStart w:id="0" w:name="_GoBack"/>
      <w:bookmarkEnd w:id="0"/>
    </w:p>
    <w:p w:rsidR="00CB67D1" w:rsidRPr="00F52A0F" w:rsidRDefault="00CB67D1" w:rsidP="00F52A0F">
      <w:pPr>
        <w:widowControl/>
        <w:spacing w:line="400" w:lineRule="exact"/>
        <w:jc w:val="both"/>
        <w:rPr>
          <w:rFonts w:ascii="標楷體" w:eastAsia="標楷體" w:hAnsi="標楷體" w:cs="新細明體"/>
          <w:b/>
          <w:color w:val="000000"/>
          <w:kern w:val="0"/>
          <w:sz w:val="28"/>
          <w:szCs w:val="28"/>
        </w:rPr>
      </w:pPr>
      <w:r w:rsidRPr="00F52A0F">
        <w:rPr>
          <w:rFonts w:ascii="標楷體" w:eastAsia="標楷體" w:hAnsi="標楷體" w:cs="新細明體" w:hint="eastAsia"/>
          <w:b/>
          <w:kern w:val="0"/>
          <w:sz w:val="28"/>
          <w:szCs w:val="28"/>
        </w:rPr>
        <w:t>壹、依據</w:t>
      </w:r>
      <w:r w:rsidRPr="00F52A0F">
        <w:rPr>
          <w:rFonts w:ascii="標楷體" w:eastAsia="標楷體" w:hAnsi="標楷體" w:cs="新細明體" w:hint="eastAsia"/>
          <w:b/>
          <w:color w:val="000000"/>
          <w:kern w:val="0"/>
          <w:sz w:val="28"/>
          <w:szCs w:val="28"/>
        </w:rPr>
        <w:t>：</w:t>
      </w:r>
    </w:p>
    <w:p w:rsidR="00CB67D1" w:rsidRPr="00F52A0F" w:rsidRDefault="00CB67D1" w:rsidP="00F52A0F">
      <w:pPr>
        <w:spacing w:line="400" w:lineRule="exact"/>
        <w:ind w:left="240"/>
        <w:jc w:val="both"/>
        <w:rPr>
          <w:rFonts w:ascii="標楷體" w:eastAsia="標楷體" w:hAnsi="標楷體" w:cs="新細明體"/>
          <w:color w:val="000000"/>
          <w:kern w:val="0"/>
          <w:sz w:val="28"/>
          <w:szCs w:val="28"/>
        </w:rPr>
      </w:pPr>
      <w:r w:rsidRPr="00F52A0F">
        <w:rPr>
          <w:rFonts w:ascii="標楷體" w:eastAsia="標楷體" w:hAnsi="標楷體" w:cs="新細明體" w:hint="eastAsia"/>
          <w:color w:val="000000"/>
          <w:kern w:val="0"/>
          <w:sz w:val="28"/>
          <w:szCs w:val="28"/>
        </w:rPr>
        <w:t>一、特殊教育法。</w:t>
      </w:r>
    </w:p>
    <w:p w:rsidR="00CB67D1" w:rsidRPr="00F52A0F" w:rsidRDefault="00CB67D1" w:rsidP="00F52A0F">
      <w:pPr>
        <w:spacing w:line="400" w:lineRule="exact"/>
        <w:ind w:left="240"/>
        <w:jc w:val="both"/>
        <w:rPr>
          <w:rFonts w:ascii="標楷體" w:eastAsia="標楷體" w:hAnsi="標楷體" w:cs="新細明體"/>
          <w:color w:val="000000"/>
          <w:kern w:val="0"/>
          <w:sz w:val="28"/>
          <w:szCs w:val="28"/>
        </w:rPr>
      </w:pPr>
      <w:r w:rsidRPr="00F52A0F">
        <w:rPr>
          <w:rFonts w:ascii="標楷體" w:eastAsia="標楷體" w:hAnsi="標楷體" w:hint="eastAsia"/>
          <w:sz w:val="28"/>
          <w:szCs w:val="28"/>
        </w:rPr>
        <w:t>二、</w:t>
      </w:r>
      <w:hyperlink r:id="rId7" w:history="1">
        <w:r w:rsidRPr="00F52A0F">
          <w:rPr>
            <w:rFonts w:ascii="標楷體" w:eastAsia="標楷體" w:hAnsi="標楷體" w:cs="新細明體" w:hint="eastAsia"/>
            <w:color w:val="000000"/>
            <w:kern w:val="0"/>
            <w:sz w:val="28"/>
            <w:szCs w:val="28"/>
          </w:rPr>
          <w:t>特殊教育學生調整入學年齡及修業年限實施辦法</w:t>
        </w:r>
      </w:hyperlink>
      <w:r w:rsidRPr="00F52A0F">
        <w:rPr>
          <w:rFonts w:ascii="標楷體" w:eastAsia="標楷體" w:hAnsi="標楷體" w:cs="新細明體" w:hint="eastAsia"/>
          <w:color w:val="000000"/>
          <w:kern w:val="0"/>
          <w:sz w:val="28"/>
          <w:szCs w:val="28"/>
        </w:rPr>
        <w:t>。</w:t>
      </w:r>
    </w:p>
    <w:p w:rsidR="00CB67D1" w:rsidRPr="00F52A0F" w:rsidRDefault="00CB67D1" w:rsidP="00F52A0F">
      <w:pPr>
        <w:spacing w:line="400" w:lineRule="exact"/>
        <w:ind w:left="240"/>
        <w:jc w:val="both"/>
        <w:rPr>
          <w:rFonts w:ascii="標楷體" w:eastAsia="標楷體" w:hAnsi="標楷體" w:cs="新細明體"/>
          <w:color w:val="000000"/>
          <w:kern w:val="0"/>
          <w:sz w:val="28"/>
          <w:szCs w:val="28"/>
        </w:rPr>
      </w:pPr>
      <w:r w:rsidRPr="00F52A0F">
        <w:rPr>
          <w:rFonts w:ascii="標楷體" w:eastAsia="標楷體" w:hAnsi="標楷體" w:cs="新細明體" w:hint="eastAsia"/>
          <w:color w:val="000000"/>
          <w:kern w:val="0"/>
          <w:sz w:val="28"/>
          <w:szCs w:val="28"/>
        </w:rPr>
        <w:t>三、身心障礙及資賦優異學生鑑定辦法。</w:t>
      </w:r>
    </w:p>
    <w:p w:rsidR="00CB67D1" w:rsidRPr="00F52A0F" w:rsidRDefault="00CB67D1" w:rsidP="000C5D94">
      <w:pPr>
        <w:spacing w:line="400" w:lineRule="exact"/>
        <w:ind w:left="851" w:hanging="568"/>
        <w:jc w:val="both"/>
        <w:rPr>
          <w:rFonts w:ascii="標楷體" w:eastAsia="標楷體" w:hAnsi="標楷體" w:cs="新細明體"/>
          <w:color w:val="000000"/>
          <w:kern w:val="0"/>
          <w:sz w:val="28"/>
          <w:szCs w:val="28"/>
        </w:rPr>
      </w:pPr>
      <w:r w:rsidRPr="00F52A0F">
        <w:rPr>
          <w:rFonts w:ascii="標楷體" w:eastAsia="標楷體" w:hAnsi="標楷體" w:hint="eastAsia"/>
          <w:sz w:val="28"/>
          <w:szCs w:val="28"/>
        </w:rPr>
        <w:t>四、</w:t>
      </w:r>
      <w:r w:rsidR="000C5D94" w:rsidRPr="000C5D94">
        <w:rPr>
          <w:rFonts w:ascii="標楷體" w:eastAsia="標楷體" w:hAnsi="標楷體" w:cs="新細明體" w:hint="eastAsia"/>
          <w:color w:val="000000"/>
          <w:kern w:val="0"/>
          <w:sz w:val="28"/>
          <w:szCs w:val="28"/>
        </w:rPr>
        <w:t>110年2月18日府教</w:t>
      </w:r>
      <w:proofErr w:type="gramStart"/>
      <w:r w:rsidR="000C5D94" w:rsidRPr="000C5D94">
        <w:rPr>
          <w:rFonts w:ascii="標楷體" w:eastAsia="標楷體" w:hAnsi="標楷體" w:cs="新細明體" w:hint="eastAsia"/>
          <w:color w:val="000000"/>
          <w:kern w:val="0"/>
          <w:sz w:val="28"/>
          <w:szCs w:val="28"/>
        </w:rPr>
        <w:t>特</w:t>
      </w:r>
      <w:proofErr w:type="gramEnd"/>
      <w:r w:rsidR="000C5D94" w:rsidRPr="000C5D94">
        <w:rPr>
          <w:rFonts w:ascii="標楷體" w:eastAsia="標楷體" w:hAnsi="標楷體" w:cs="新細明體" w:hint="eastAsia"/>
          <w:color w:val="000000"/>
          <w:kern w:val="0"/>
          <w:sz w:val="28"/>
          <w:szCs w:val="28"/>
        </w:rPr>
        <w:t>字第1100035318號令修正</w:t>
      </w:r>
      <w:hyperlink r:id="rId8" w:history="1">
        <w:r w:rsidR="00F52A0F" w:rsidRPr="00F52A0F">
          <w:rPr>
            <w:rFonts w:ascii="標楷體" w:eastAsia="標楷體" w:hAnsi="標楷體" w:cs="新細明體" w:hint="eastAsia"/>
            <w:color w:val="000000"/>
            <w:kern w:val="0"/>
            <w:sz w:val="28"/>
            <w:szCs w:val="28"/>
          </w:rPr>
          <w:t>桃園市高級中等以下學校資賦優異學生縮短修業年限實施要點</w:t>
        </w:r>
      </w:hyperlink>
      <w:r w:rsidRPr="00F52A0F">
        <w:rPr>
          <w:rFonts w:ascii="標楷體" w:eastAsia="標楷體" w:hAnsi="標楷體" w:cs="新細明體" w:hint="eastAsia"/>
          <w:color w:val="000000"/>
          <w:kern w:val="0"/>
          <w:sz w:val="28"/>
          <w:szCs w:val="28"/>
        </w:rPr>
        <w:t>。</w:t>
      </w:r>
    </w:p>
    <w:p w:rsidR="00CB67D1" w:rsidRPr="00F52A0F" w:rsidRDefault="00CB67D1" w:rsidP="00F52A0F">
      <w:pPr>
        <w:spacing w:line="400" w:lineRule="exact"/>
        <w:ind w:left="240"/>
        <w:jc w:val="both"/>
        <w:rPr>
          <w:rFonts w:ascii="標楷體" w:eastAsia="標楷體" w:hAnsi="標楷體" w:cs="新細明體"/>
          <w:color w:val="000000"/>
          <w:kern w:val="0"/>
          <w:sz w:val="28"/>
          <w:szCs w:val="28"/>
        </w:rPr>
      </w:pPr>
      <w:r w:rsidRPr="00F52A0F">
        <w:rPr>
          <w:rFonts w:ascii="標楷體" w:eastAsia="標楷體" w:hAnsi="標楷體" w:cs="新細明體" w:hint="eastAsia"/>
          <w:color w:val="000000"/>
          <w:spacing w:val="-4"/>
          <w:kern w:val="0"/>
          <w:sz w:val="28"/>
          <w:szCs w:val="28"/>
        </w:rPr>
        <w:t>五、大忠國小特殊教育推行委員會會議決議。</w:t>
      </w:r>
    </w:p>
    <w:p w:rsidR="00CB67D1" w:rsidRPr="00F52A0F" w:rsidRDefault="00CB67D1" w:rsidP="00F52A0F">
      <w:pPr>
        <w:widowControl/>
        <w:spacing w:line="400" w:lineRule="exact"/>
        <w:ind w:left="720" w:hangingChars="257" w:hanging="720"/>
        <w:jc w:val="both"/>
        <w:rPr>
          <w:rFonts w:ascii="標楷體" w:eastAsia="標楷體" w:hAnsi="標楷體" w:cs="新細明體"/>
          <w:b/>
          <w:kern w:val="0"/>
          <w:sz w:val="28"/>
          <w:szCs w:val="28"/>
        </w:rPr>
      </w:pPr>
      <w:r w:rsidRPr="00F52A0F">
        <w:rPr>
          <w:rFonts w:ascii="標楷體" w:eastAsia="標楷體" w:hAnsi="標楷體" w:cs="新細明體" w:hint="eastAsia"/>
          <w:b/>
          <w:kern w:val="0"/>
          <w:sz w:val="28"/>
          <w:szCs w:val="28"/>
        </w:rPr>
        <w:t>貳、目的：</w:t>
      </w:r>
    </w:p>
    <w:p w:rsidR="00CB67D1" w:rsidRPr="00F52A0F" w:rsidRDefault="00CB67D1" w:rsidP="00F52A0F">
      <w:pPr>
        <w:widowControl/>
        <w:spacing w:line="400" w:lineRule="exact"/>
        <w:ind w:leftChars="100" w:left="960" w:hangingChars="257" w:hanging="720"/>
        <w:jc w:val="both"/>
        <w:rPr>
          <w:rFonts w:ascii="標楷體" w:eastAsia="標楷體" w:hAnsi="標楷體" w:cs="新細明體"/>
          <w:kern w:val="0"/>
          <w:sz w:val="28"/>
          <w:szCs w:val="28"/>
        </w:rPr>
      </w:pPr>
      <w:r w:rsidRPr="00F52A0F">
        <w:rPr>
          <w:rFonts w:ascii="標楷體" w:eastAsia="標楷體" w:hAnsi="標楷體" w:cs="新細明體" w:hint="eastAsia"/>
          <w:kern w:val="0"/>
          <w:sz w:val="28"/>
          <w:szCs w:val="28"/>
        </w:rPr>
        <w:t>一、發揮資賦優異學生學習潛能，提供</w:t>
      </w:r>
      <w:proofErr w:type="gramStart"/>
      <w:r w:rsidRPr="00F52A0F">
        <w:rPr>
          <w:rFonts w:ascii="標楷體" w:eastAsia="標楷體" w:hAnsi="標楷體" w:cs="新細明體" w:hint="eastAsia"/>
          <w:kern w:val="0"/>
          <w:sz w:val="28"/>
          <w:szCs w:val="28"/>
        </w:rPr>
        <w:t>適</w:t>
      </w:r>
      <w:proofErr w:type="gramEnd"/>
      <w:r w:rsidRPr="00F52A0F">
        <w:rPr>
          <w:rFonts w:ascii="標楷體" w:eastAsia="標楷體" w:hAnsi="標楷體" w:cs="新細明體" w:hint="eastAsia"/>
          <w:kern w:val="0"/>
          <w:sz w:val="28"/>
          <w:szCs w:val="28"/>
        </w:rPr>
        <w:t>性教育。</w:t>
      </w:r>
    </w:p>
    <w:p w:rsidR="00CB67D1" w:rsidRPr="00F52A0F" w:rsidRDefault="00CB67D1" w:rsidP="00F52A0F">
      <w:pPr>
        <w:widowControl/>
        <w:spacing w:line="400" w:lineRule="exact"/>
        <w:ind w:leftChars="100" w:left="960" w:hangingChars="257" w:hanging="720"/>
        <w:jc w:val="both"/>
        <w:rPr>
          <w:rFonts w:ascii="標楷體" w:eastAsia="標楷體" w:hAnsi="標楷體" w:cs="新細明體"/>
          <w:kern w:val="0"/>
          <w:sz w:val="28"/>
          <w:szCs w:val="28"/>
        </w:rPr>
      </w:pPr>
      <w:r w:rsidRPr="00F52A0F">
        <w:rPr>
          <w:rFonts w:ascii="標楷體" w:eastAsia="標楷體" w:hAnsi="標楷體" w:cs="新細明體" w:hint="eastAsia"/>
          <w:kern w:val="0"/>
          <w:sz w:val="28"/>
          <w:szCs w:val="28"/>
        </w:rPr>
        <w:t>二、協助學習優異之學生加速、加深</w:t>
      </w:r>
      <w:proofErr w:type="gramStart"/>
      <w:r w:rsidRPr="00F52A0F">
        <w:rPr>
          <w:rFonts w:ascii="標楷體" w:eastAsia="標楷體" w:hAnsi="標楷體" w:cs="新細明體" w:hint="eastAsia"/>
          <w:kern w:val="0"/>
          <w:sz w:val="28"/>
          <w:szCs w:val="28"/>
        </w:rPr>
        <w:t>或加廣學習</w:t>
      </w:r>
      <w:proofErr w:type="gramEnd"/>
      <w:r w:rsidRPr="00F52A0F">
        <w:rPr>
          <w:rFonts w:ascii="標楷體" w:eastAsia="標楷體" w:hAnsi="標楷體" w:cs="新細明體" w:hint="eastAsia"/>
          <w:kern w:val="0"/>
          <w:sz w:val="28"/>
          <w:szCs w:val="28"/>
        </w:rPr>
        <w:t>。</w:t>
      </w:r>
    </w:p>
    <w:p w:rsidR="00CB67D1" w:rsidRPr="00F52A0F" w:rsidRDefault="00CB67D1" w:rsidP="00F52A0F">
      <w:pPr>
        <w:widowControl/>
        <w:spacing w:line="400" w:lineRule="exact"/>
        <w:jc w:val="both"/>
        <w:rPr>
          <w:rFonts w:ascii="標楷體" w:eastAsia="標楷體" w:hAnsi="標楷體" w:cs="新細明體"/>
          <w:b/>
          <w:kern w:val="0"/>
          <w:sz w:val="28"/>
          <w:szCs w:val="28"/>
        </w:rPr>
      </w:pPr>
      <w:r w:rsidRPr="00F52A0F">
        <w:rPr>
          <w:rFonts w:ascii="標楷體" w:eastAsia="標楷體" w:hAnsi="標楷體" w:cs="新細明體" w:hint="eastAsia"/>
          <w:b/>
          <w:kern w:val="0"/>
          <w:sz w:val="28"/>
          <w:szCs w:val="28"/>
        </w:rPr>
        <w:t>參、實施原則：</w:t>
      </w:r>
    </w:p>
    <w:p w:rsidR="00CB67D1" w:rsidRPr="00F52A0F" w:rsidRDefault="00CB67D1" w:rsidP="00F52A0F">
      <w:pPr>
        <w:spacing w:line="400" w:lineRule="exact"/>
        <w:ind w:left="1049"/>
        <w:rPr>
          <w:rFonts w:ascii="標楷體" w:eastAsia="標楷體" w:hAnsi="標楷體"/>
          <w:sz w:val="28"/>
          <w:szCs w:val="28"/>
        </w:rPr>
      </w:pPr>
      <w:r w:rsidRPr="00F52A0F">
        <w:rPr>
          <w:rFonts w:ascii="標楷體" w:eastAsia="標楷體" w:hAnsi="標楷體" w:hint="eastAsia"/>
          <w:sz w:val="28"/>
          <w:szCs w:val="28"/>
        </w:rPr>
        <w:t>本校為辦理資賦優異學生</w:t>
      </w:r>
      <w:r w:rsidRPr="00F52A0F">
        <w:rPr>
          <w:rFonts w:ascii="標楷體" w:eastAsia="標楷體" w:hAnsi="標楷體"/>
          <w:sz w:val="28"/>
          <w:szCs w:val="28"/>
        </w:rPr>
        <w:t>(</w:t>
      </w:r>
      <w:r w:rsidRPr="00F52A0F">
        <w:rPr>
          <w:rFonts w:ascii="標楷體" w:eastAsia="標楷體" w:hAnsi="標楷體" w:hint="eastAsia"/>
          <w:sz w:val="28"/>
          <w:szCs w:val="28"/>
        </w:rPr>
        <w:t>以下簡稱資優生</w:t>
      </w:r>
      <w:r w:rsidRPr="00F52A0F">
        <w:rPr>
          <w:rFonts w:ascii="標楷體" w:eastAsia="標楷體" w:hAnsi="標楷體"/>
          <w:sz w:val="28"/>
          <w:szCs w:val="28"/>
        </w:rPr>
        <w:t>)</w:t>
      </w:r>
      <w:r w:rsidRPr="00F52A0F">
        <w:rPr>
          <w:rFonts w:ascii="標楷體" w:eastAsia="標楷體" w:hAnsi="標楷體" w:hint="eastAsia"/>
          <w:sz w:val="28"/>
          <w:szCs w:val="28"/>
        </w:rPr>
        <w:t>縮短修業年限事宜有所遵循，依規定召開特殊教育推行委員會</w:t>
      </w:r>
      <w:r w:rsidRPr="00F52A0F">
        <w:rPr>
          <w:rFonts w:ascii="標楷體" w:eastAsia="標楷體" w:hAnsi="標楷體"/>
          <w:sz w:val="28"/>
          <w:szCs w:val="28"/>
        </w:rPr>
        <w:t>(</w:t>
      </w:r>
      <w:r w:rsidRPr="00F52A0F">
        <w:rPr>
          <w:rFonts w:ascii="標楷體" w:eastAsia="標楷體" w:hAnsi="標楷體" w:hint="eastAsia"/>
          <w:sz w:val="28"/>
          <w:szCs w:val="28"/>
        </w:rPr>
        <w:t>以下簡稱</w:t>
      </w:r>
      <w:proofErr w:type="gramStart"/>
      <w:r w:rsidRPr="00F52A0F">
        <w:rPr>
          <w:rFonts w:ascii="標楷體" w:eastAsia="標楷體" w:hAnsi="標楷體" w:hint="eastAsia"/>
          <w:sz w:val="28"/>
          <w:szCs w:val="28"/>
        </w:rPr>
        <w:t>特推會</w:t>
      </w:r>
      <w:proofErr w:type="gramEnd"/>
      <w:r w:rsidRPr="00F52A0F">
        <w:rPr>
          <w:rFonts w:ascii="標楷體" w:eastAsia="標楷體" w:hAnsi="標楷體"/>
          <w:sz w:val="28"/>
          <w:szCs w:val="28"/>
        </w:rPr>
        <w:t>)</w:t>
      </w:r>
      <w:r w:rsidRPr="00F52A0F">
        <w:rPr>
          <w:rFonts w:ascii="標楷體" w:eastAsia="標楷體" w:hAnsi="標楷體" w:hint="eastAsia"/>
          <w:sz w:val="28"/>
          <w:szCs w:val="28"/>
        </w:rPr>
        <w:t>，訂定校內資優生縮短修業年限實施計畫，以辦理縮短修業年限相關事宜。</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本計畫以就讀本校之資優生為對象，其適用學科（學習領域）為國小</w:t>
      </w:r>
      <w:r w:rsidR="00F52A0F">
        <w:rPr>
          <w:rFonts w:ascii="標楷體" w:eastAsia="標楷體" w:hAnsi="標楷體" w:hint="eastAsia"/>
          <w:sz w:val="28"/>
          <w:szCs w:val="28"/>
        </w:rPr>
        <w:t>教育階段：</w:t>
      </w:r>
      <w:r w:rsidR="00F52A0F" w:rsidRPr="00F52A0F">
        <w:rPr>
          <w:rFonts w:ascii="標楷體" w:eastAsia="標楷體" w:hAnsi="標楷體"/>
          <w:sz w:val="28"/>
          <w:szCs w:val="28"/>
        </w:rPr>
        <w:t>語文、數學、社會、自然科學領域之相關學科</w:t>
      </w:r>
      <w:r w:rsidRPr="00F52A0F">
        <w:rPr>
          <w:rFonts w:ascii="標楷體" w:eastAsia="標楷體" w:hAnsi="標楷體" w:hint="eastAsia"/>
          <w:sz w:val="28"/>
          <w:szCs w:val="28"/>
        </w:rPr>
        <w:t>。</w:t>
      </w:r>
    </w:p>
    <w:p w:rsidR="00CB67D1" w:rsidRPr="00F52A0F" w:rsidRDefault="00CB67D1" w:rsidP="00F52A0F">
      <w:pPr>
        <w:spacing w:line="400" w:lineRule="exact"/>
        <w:ind w:left="1049"/>
        <w:rPr>
          <w:rFonts w:ascii="標楷體" w:eastAsia="標楷體" w:hAnsi="標楷體"/>
          <w:color w:val="000000"/>
          <w:sz w:val="28"/>
          <w:szCs w:val="28"/>
        </w:rPr>
      </w:pPr>
      <w:r w:rsidRPr="00F52A0F">
        <w:rPr>
          <w:rFonts w:ascii="標楷體" w:eastAsia="標楷體" w:hAnsi="標楷體" w:hint="eastAsia"/>
          <w:sz w:val="28"/>
          <w:szCs w:val="28"/>
        </w:rPr>
        <w:t>本校</w:t>
      </w:r>
      <w:proofErr w:type="gramStart"/>
      <w:r w:rsidRPr="00F52A0F">
        <w:rPr>
          <w:rFonts w:ascii="標楷體" w:eastAsia="標楷體" w:hAnsi="標楷體" w:hint="eastAsia"/>
          <w:sz w:val="28"/>
          <w:szCs w:val="28"/>
        </w:rPr>
        <w:t>特推會</w:t>
      </w:r>
      <w:proofErr w:type="gramEnd"/>
      <w:r w:rsidRPr="00F52A0F">
        <w:rPr>
          <w:rFonts w:ascii="標楷體" w:eastAsia="標楷體" w:hAnsi="標楷體" w:hint="eastAsia"/>
          <w:sz w:val="28"/>
          <w:szCs w:val="28"/>
        </w:rPr>
        <w:t>應個別審查</w:t>
      </w:r>
      <w:r w:rsidR="00F52A0F">
        <w:rPr>
          <w:rFonts w:ascii="標楷體" w:eastAsia="標楷體" w:hAnsi="標楷體" w:hint="eastAsia"/>
          <w:sz w:val="28"/>
          <w:szCs w:val="28"/>
        </w:rPr>
        <w:t>提出</w:t>
      </w:r>
      <w:r w:rsidRPr="00F52A0F">
        <w:rPr>
          <w:rFonts w:ascii="標楷體" w:eastAsia="標楷體" w:hAnsi="標楷體" w:hint="eastAsia"/>
          <w:sz w:val="28"/>
          <w:szCs w:val="28"/>
        </w:rPr>
        <w:t>縮短修業年限之資優生，必要時可聘請學者、專家協助審查；</w:t>
      </w:r>
      <w:r w:rsidRPr="00F52A0F">
        <w:rPr>
          <w:rFonts w:ascii="標楷體" w:eastAsia="標楷體" w:hAnsi="標楷體" w:hint="eastAsia"/>
          <w:color w:val="000000"/>
          <w:sz w:val="28"/>
          <w:szCs w:val="28"/>
        </w:rPr>
        <w:t>資優生之鑑定依教育部身心障礙及資賦優異學生鑑定辦法規定辦理。</w:t>
      </w:r>
    </w:p>
    <w:p w:rsidR="00CB67D1" w:rsidRPr="00F52A0F" w:rsidRDefault="00CB67D1" w:rsidP="00F52A0F">
      <w:pPr>
        <w:numPr>
          <w:ilvl w:val="1"/>
          <w:numId w:val="10"/>
        </w:numPr>
        <w:spacing w:line="400" w:lineRule="exact"/>
        <w:ind w:left="993"/>
        <w:rPr>
          <w:rFonts w:ascii="標楷體" w:eastAsia="標楷體" w:hAnsi="標楷體"/>
          <w:sz w:val="28"/>
          <w:szCs w:val="28"/>
        </w:rPr>
      </w:pPr>
      <w:r w:rsidRPr="00F52A0F">
        <w:rPr>
          <w:rFonts w:ascii="標楷體" w:eastAsia="標楷體" w:hAnsi="標楷體" w:hint="eastAsia"/>
          <w:sz w:val="28"/>
          <w:szCs w:val="28"/>
        </w:rPr>
        <w:t>本校辦理資優生縮短修業年限審查之內容包含下列項目：</w:t>
      </w:r>
    </w:p>
    <w:p w:rsidR="000C5D94" w:rsidRPr="000C5D94" w:rsidRDefault="000C5D94" w:rsidP="000C5D94">
      <w:pPr>
        <w:numPr>
          <w:ilvl w:val="0"/>
          <w:numId w:val="7"/>
        </w:numPr>
        <w:spacing w:line="400" w:lineRule="exact"/>
        <w:ind w:left="1418" w:hanging="567"/>
        <w:rPr>
          <w:rFonts w:ascii="標楷體" w:eastAsia="標楷體" w:hAnsi="標楷體"/>
          <w:sz w:val="28"/>
          <w:szCs w:val="28"/>
        </w:rPr>
      </w:pPr>
      <w:r w:rsidRPr="000C5D94">
        <w:rPr>
          <w:rFonts w:ascii="標楷體" w:eastAsia="標楷體" w:hAnsi="標楷體" w:hint="eastAsia"/>
          <w:sz w:val="28"/>
          <w:szCs w:val="28"/>
        </w:rPr>
        <w:t>教師之觀察紀錄：含學生特殊學習表現、學科(學習領域)或學藝競賽成績及其教師觀察評語與建議等具體事項。</w:t>
      </w:r>
    </w:p>
    <w:p w:rsidR="000C5D94" w:rsidRPr="000C5D94" w:rsidRDefault="000C5D94" w:rsidP="000C5D94">
      <w:pPr>
        <w:numPr>
          <w:ilvl w:val="0"/>
          <w:numId w:val="7"/>
        </w:numPr>
        <w:spacing w:line="400" w:lineRule="exact"/>
        <w:ind w:left="1418" w:hanging="567"/>
        <w:rPr>
          <w:rFonts w:ascii="標楷體" w:eastAsia="標楷體" w:hAnsi="標楷體"/>
          <w:sz w:val="28"/>
          <w:szCs w:val="28"/>
        </w:rPr>
      </w:pPr>
      <w:r w:rsidRPr="000C5D94">
        <w:rPr>
          <w:rFonts w:ascii="標楷體" w:eastAsia="標楷體" w:hAnsi="標楷體" w:hint="eastAsia"/>
          <w:sz w:val="28"/>
          <w:szCs w:val="28"/>
        </w:rPr>
        <w:t>學生家長之觀察紀錄：含學生家居生活情形、學習狀況、親子互動情形、課外學習活動安排及其家長管教態度等具體事項。</w:t>
      </w:r>
    </w:p>
    <w:p w:rsidR="000C5D94" w:rsidRPr="000C5D94" w:rsidRDefault="000C5D94" w:rsidP="000C5D94">
      <w:pPr>
        <w:numPr>
          <w:ilvl w:val="0"/>
          <w:numId w:val="7"/>
        </w:numPr>
        <w:spacing w:line="400" w:lineRule="exact"/>
        <w:ind w:left="1418" w:hanging="567"/>
        <w:rPr>
          <w:rFonts w:ascii="標楷體" w:eastAsia="標楷體" w:hAnsi="標楷體"/>
          <w:sz w:val="28"/>
          <w:szCs w:val="28"/>
        </w:rPr>
      </w:pPr>
      <w:r w:rsidRPr="000C5D94">
        <w:rPr>
          <w:rFonts w:ascii="標楷體" w:eastAsia="標楷體" w:hAnsi="標楷體" w:hint="eastAsia"/>
          <w:sz w:val="28"/>
          <w:szCs w:val="28"/>
        </w:rPr>
        <w:t>學科（學習領域）成績紀錄：含學生之學科（學習領域）歷次學期成績及校內各項評量成績。</w:t>
      </w:r>
    </w:p>
    <w:p w:rsidR="000C5D94" w:rsidRPr="000C5D94" w:rsidRDefault="000C5D94" w:rsidP="000C5D94">
      <w:pPr>
        <w:numPr>
          <w:ilvl w:val="0"/>
          <w:numId w:val="7"/>
        </w:numPr>
        <w:spacing w:line="400" w:lineRule="exact"/>
        <w:ind w:left="1418" w:hanging="567"/>
        <w:rPr>
          <w:rFonts w:ascii="標楷體" w:eastAsia="標楷體" w:hAnsi="標楷體"/>
          <w:sz w:val="28"/>
          <w:szCs w:val="28"/>
        </w:rPr>
      </w:pPr>
      <w:r w:rsidRPr="000C5D94">
        <w:rPr>
          <w:rFonts w:ascii="標楷體" w:eastAsia="標楷體" w:hAnsi="標楷體" w:hint="eastAsia"/>
          <w:sz w:val="28"/>
          <w:szCs w:val="28"/>
        </w:rPr>
        <w:t>學科（學習領域）成就測驗紀錄：含學生接受由學校參酌現行課程標準（綱要）之學習發展目標，自選或自編學科(學習領域</w:t>
      </w:r>
      <w:proofErr w:type="gramStart"/>
      <w:r w:rsidRPr="000C5D94">
        <w:rPr>
          <w:rFonts w:ascii="標楷體" w:eastAsia="標楷體" w:hAnsi="標楷體" w:hint="eastAsia"/>
          <w:sz w:val="28"/>
          <w:szCs w:val="28"/>
        </w:rPr>
        <w:t>）</w:t>
      </w:r>
      <w:proofErr w:type="gramEnd"/>
      <w:r w:rsidRPr="000C5D94">
        <w:rPr>
          <w:rFonts w:ascii="標楷體" w:eastAsia="標楷體" w:hAnsi="標楷體" w:hint="eastAsia"/>
          <w:sz w:val="28"/>
          <w:szCs w:val="28"/>
        </w:rPr>
        <w:t>成就測驗之各項評量成績。</w:t>
      </w:r>
    </w:p>
    <w:p w:rsidR="000C5D94" w:rsidRPr="000C5D94" w:rsidRDefault="000C5D94" w:rsidP="000C5D94">
      <w:pPr>
        <w:numPr>
          <w:ilvl w:val="0"/>
          <w:numId w:val="7"/>
        </w:numPr>
        <w:spacing w:line="400" w:lineRule="exact"/>
        <w:ind w:left="1418" w:hanging="567"/>
        <w:rPr>
          <w:rFonts w:ascii="標楷體" w:eastAsia="標楷體" w:hAnsi="標楷體"/>
          <w:sz w:val="28"/>
          <w:szCs w:val="28"/>
        </w:rPr>
      </w:pPr>
      <w:r w:rsidRPr="000C5D94">
        <w:rPr>
          <w:rFonts w:ascii="標楷體" w:eastAsia="標楷體" w:hAnsi="標楷體" w:hint="eastAsia"/>
          <w:sz w:val="28"/>
          <w:szCs w:val="28"/>
        </w:rPr>
        <w:t>社會適應行為之評量：含與同儕團體互動情形及其適應新情境之能力、壓力調適能力、自我管理能力等事項。</w:t>
      </w:r>
    </w:p>
    <w:p w:rsidR="000C5D94" w:rsidRPr="000C5D94" w:rsidRDefault="000C5D94" w:rsidP="000C5D94">
      <w:pPr>
        <w:numPr>
          <w:ilvl w:val="0"/>
          <w:numId w:val="7"/>
        </w:numPr>
        <w:spacing w:line="400" w:lineRule="exact"/>
        <w:rPr>
          <w:rFonts w:ascii="標楷體" w:eastAsia="標楷體" w:hAnsi="標楷體"/>
          <w:sz w:val="28"/>
          <w:szCs w:val="28"/>
        </w:rPr>
      </w:pPr>
      <w:r w:rsidRPr="000C5D94">
        <w:rPr>
          <w:rFonts w:ascii="標楷體" w:eastAsia="標楷體" w:hAnsi="標楷體" w:hint="eastAsia"/>
          <w:sz w:val="28"/>
          <w:szCs w:val="28"/>
        </w:rPr>
        <w:t>特殊表現紀錄：</w:t>
      </w:r>
    </w:p>
    <w:p w:rsidR="000C5D94" w:rsidRPr="000C5D94" w:rsidRDefault="000C5D94" w:rsidP="000C5D94">
      <w:pPr>
        <w:spacing w:line="400" w:lineRule="exact"/>
        <w:ind w:leftChars="591" w:left="1841" w:hangingChars="151" w:hanging="423"/>
        <w:rPr>
          <w:rFonts w:ascii="標楷體" w:eastAsia="標楷體" w:hAnsi="標楷體"/>
          <w:sz w:val="28"/>
          <w:szCs w:val="28"/>
        </w:rPr>
      </w:pPr>
      <w:r w:rsidRPr="000C5D94">
        <w:rPr>
          <w:rFonts w:ascii="標楷體" w:eastAsia="標楷體" w:hAnsi="標楷體" w:hint="eastAsia"/>
          <w:sz w:val="28"/>
          <w:szCs w:val="28"/>
        </w:rPr>
        <w:t>1、參加國際性或全國性有關學科競賽或展覽活動表現特別優異，獲前三等獎項者。</w:t>
      </w:r>
    </w:p>
    <w:p w:rsidR="000C5D94" w:rsidRPr="000C5D94" w:rsidRDefault="000C5D94" w:rsidP="000C5D94">
      <w:pPr>
        <w:spacing w:line="400" w:lineRule="exact"/>
        <w:ind w:leftChars="591" w:left="1841" w:hangingChars="151" w:hanging="423"/>
        <w:rPr>
          <w:rFonts w:ascii="標楷體" w:eastAsia="標楷體" w:hAnsi="標楷體"/>
          <w:sz w:val="28"/>
          <w:szCs w:val="28"/>
        </w:rPr>
      </w:pPr>
      <w:r w:rsidRPr="000C5D94">
        <w:rPr>
          <w:rFonts w:ascii="標楷體" w:eastAsia="標楷體" w:hAnsi="標楷體" w:hint="eastAsia"/>
          <w:sz w:val="28"/>
          <w:szCs w:val="28"/>
        </w:rPr>
        <w:t xml:space="preserve">2、參加學術研究機構長期輔導之有關學科研習活動，成績特別優異，經主辦單位推薦者。 </w:t>
      </w:r>
    </w:p>
    <w:p w:rsidR="00463277" w:rsidRDefault="000C5D94" w:rsidP="00463277">
      <w:pPr>
        <w:spacing w:line="400" w:lineRule="exact"/>
        <w:ind w:leftChars="589" w:left="1840" w:hangingChars="152" w:hanging="426"/>
        <w:rPr>
          <w:rFonts w:ascii="標楷體" w:eastAsia="標楷體" w:hAnsi="標楷體"/>
          <w:sz w:val="28"/>
          <w:szCs w:val="28"/>
        </w:rPr>
      </w:pPr>
      <w:r w:rsidRPr="000C5D94">
        <w:rPr>
          <w:rFonts w:ascii="標楷體" w:eastAsia="標楷體" w:hAnsi="標楷體" w:hint="eastAsia"/>
          <w:sz w:val="28"/>
          <w:szCs w:val="28"/>
        </w:rPr>
        <w:t>3、獨立研究成果優異，經專家學者或指導教師推薦，並檢附具體資料</w:t>
      </w:r>
      <w:r w:rsidRPr="000C5D94">
        <w:rPr>
          <w:rFonts w:ascii="標楷體" w:eastAsia="標楷體" w:hAnsi="標楷體" w:hint="eastAsia"/>
          <w:sz w:val="28"/>
          <w:szCs w:val="28"/>
        </w:rPr>
        <w:lastRenderedPageBreak/>
        <w:t>者。</w:t>
      </w:r>
    </w:p>
    <w:p w:rsidR="00CB67D1" w:rsidRPr="00F52A0F" w:rsidRDefault="000C5D94" w:rsidP="00463277">
      <w:pPr>
        <w:spacing w:line="400" w:lineRule="exact"/>
        <w:ind w:leftChars="489" w:left="1600" w:hangingChars="152" w:hanging="426"/>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七)</w:t>
      </w:r>
      <w:r w:rsidR="00CB67D1" w:rsidRPr="00F52A0F">
        <w:rPr>
          <w:rFonts w:ascii="標楷體" w:eastAsia="標楷體" w:hAnsi="標楷體" w:hint="eastAsia"/>
          <w:sz w:val="28"/>
          <w:szCs w:val="28"/>
        </w:rPr>
        <w:t>其它：桃園市</w:t>
      </w:r>
      <w:proofErr w:type="gramStart"/>
      <w:r w:rsidR="00CB67D1" w:rsidRPr="00F52A0F">
        <w:rPr>
          <w:rFonts w:ascii="標楷體" w:eastAsia="標楷體" w:hAnsi="標楷體" w:hint="eastAsia"/>
          <w:sz w:val="28"/>
          <w:szCs w:val="28"/>
        </w:rPr>
        <w:t>鑑</w:t>
      </w:r>
      <w:proofErr w:type="gramEnd"/>
      <w:r w:rsidR="00CB67D1" w:rsidRPr="00F52A0F">
        <w:rPr>
          <w:rFonts w:ascii="標楷體" w:eastAsia="標楷體" w:hAnsi="標楷體" w:hint="eastAsia"/>
          <w:sz w:val="28"/>
          <w:szCs w:val="28"/>
        </w:rPr>
        <w:t>輔會議審議需檢附之各項資料（學習計畫、心理測驗等）。</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本校辦理資優生縮短修業年限之方式如下：</w:t>
      </w:r>
    </w:p>
    <w:p w:rsidR="00CB67D1" w:rsidRPr="00F52A0F" w:rsidRDefault="00CB67D1" w:rsidP="00F52A0F">
      <w:pPr>
        <w:numPr>
          <w:ilvl w:val="0"/>
          <w:numId w:val="8"/>
        </w:numPr>
        <w:spacing w:line="400" w:lineRule="exact"/>
        <w:ind w:left="1701" w:hanging="850"/>
        <w:rPr>
          <w:rFonts w:ascii="標楷體" w:eastAsia="標楷體" w:hAnsi="標楷體"/>
          <w:sz w:val="28"/>
          <w:szCs w:val="28"/>
        </w:rPr>
      </w:pPr>
      <w:r w:rsidRPr="00F52A0F">
        <w:rPr>
          <w:rFonts w:ascii="標楷體" w:eastAsia="標楷體" w:hAnsi="標楷體" w:hint="eastAsia"/>
          <w:sz w:val="28"/>
          <w:szCs w:val="28"/>
        </w:rPr>
        <w:t>免修課程。</w:t>
      </w:r>
    </w:p>
    <w:p w:rsidR="00CB67D1" w:rsidRPr="00F52A0F" w:rsidRDefault="000C5D94" w:rsidP="00BD7195">
      <w:pPr>
        <w:numPr>
          <w:ilvl w:val="0"/>
          <w:numId w:val="8"/>
        </w:numPr>
        <w:spacing w:line="400" w:lineRule="exact"/>
        <w:ind w:left="1701" w:hanging="850"/>
        <w:rPr>
          <w:rFonts w:ascii="標楷體" w:eastAsia="標楷體" w:hAnsi="標楷體"/>
          <w:sz w:val="28"/>
          <w:szCs w:val="28"/>
        </w:rPr>
      </w:pPr>
      <w:r>
        <w:rPr>
          <w:rFonts w:ascii="標楷體" w:eastAsia="標楷體" w:hAnsi="標楷體" w:hint="eastAsia"/>
          <w:sz w:val="28"/>
          <w:szCs w:val="28"/>
        </w:rPr>
        <w:t>部份學</w:t>
      </w:r>
      <w:r w:rsidR="00CB67D1" w:rsidRPr="00F52A0F">
        <w:rPr>
          <w:rFonts w:ascii="標楷體" w:eastAsia="標楷體" w:hAnsi="標楷體" w:hint="eastAsia"/>
          <w:sz w:val="28"/>
          <w:szCs w:val="28"/>
        </w:rPr>
        <w:t>科加速。</w:t>
      </w:r>
    </w:p>
    <w:p w:rsidR="00CB67D1" w:rsidRPr="00F52A0F" w:rsidRDefault="000C5D94" w:rsidP="00BD7195">
      <w:pPr>
        <w:numPr>
          <w:ilvl w:val="0"/>
          <w:numId w:val="8"/>
        </w:numPr>
        <w:spacing w:line="400" w:lineRule="exact"/>
        <w:ind w:left="1701" w:hanging="850"/>
        <w:rPr>
          <w:rFonts w:ascii="標楷體" w:eastAsia="標楷體" w:hAnsi="標楷體"/>
          <w:sz w:val="28"/>
          <w:szCs w:val="28"/>
        </w:rPr>
      </w:pPr>
      <w:r>
        <w:rPr>
          <w:rFonts w:ascii="標楷體" w:eastAsia="標楷體" w:hAnsi="標楷體" w:hint="eastAsia"/>
          <w:sz w:val="28"/>
          <w:szCs w:val="28"/>
        </w:rPr>
        <w:t>部份學科跳級</w:t>
      </w:r>
      <w:r w:rsidR="00CB67D1" w:rsidRPr="00F52A0F">
        <w:rPr>
          <w:rFonts w:ascii="標楷體" w:eastAsia="標楷體" w:hAnsi="標楷體" w:hint="eastAsia"/>
          <w:sz w:val="28"/>
          <w:szCs w:val="28"/>
        </w:rPr>
        <w:t>。</w:t>
      </w:r>
    </w:p>
    <w:p w:rsidR="00BD7195" w:rsidRPr="00BD7195" w:rsidRDefault="00BD7195" w:rsidP="00BD7195">
      <w:pPr>
        <w:pStyle w:val="a3"/>
        <w:numPr>
          <w:ilvl w:val="0"/>
          <w:numId w:val="8"/>
        </w:numPr>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BD7195">
        <w:rPr>
          <w:rFonts w:ascii="標楷體" w:eastAsia="標楷體" w:hAnsi="標楷體" w:hint="eastAsia"/>
          <w:sz w:val="28"/>
          <w:szCs w:val="28"/>
        </w:rPr>
        <w:t>全部學科</w:t>
      </w:r>
      <w:r w:rsidR="002A0671">
        <w:rPr>
          <w:rFonts w:ascii="標楷體" w:eastAsia="標楷體" w:hAnsi="標楷體" w:hint="eastAsia"/>
          <w:sz w:val="28"/>
          <w:szCs w:val="28"/>
        </w:rPr>
        <w:t>同時</w:t>
      </w:r>
      <w:r w:rsidRPr="00BD7195">
        <w:rPr>
          <w:rFonts w:ascii="標楷體" w:eastAsia="標楷體" w:hAnsi="標楷體" w:hint="eastAsia"/>
          <w:sz w:val="28"/>
          <w:szCs w:val="28"/>
        </w:rPr>
        <w:t>加速。</w:t>
      </w:r>
    </w:p>
    <w:p w:rsidR="00CB67D1" w:rsidRPr="00F52A0F" w:rsidRDefault="00CB67D1" w:rsidP="00BD7195">
      <w:pPr>
        <w:numPr>
          <w:ilvl w:val="0"/>
          <w:numId w:val="8"/>
        </w:numPr>
        <w:spacing w:line="400" w:lineRule="exact"/>
        <w:ind w:left="1701" w:hanging="850"/>
        <w:rPr>
          <w:rFonts w:ascii="標楷體" w:eastAsia="標楷體" w:hAnsi="標楷體"/>
          <w:sz w:val="28"/>
          <w:szCs w:val="28"/>
        </w:rPr>
      </w:pPr>
      <w:r w:rsidRPr="00F52A0F">
        <w:rPr>
          <w:rFonts w:ascii="標楷體" w:eastAsia="標楷體" w:hAnsi="標楷體" w:hint="eastAsia"/>
          <w:sz w:val="28"/>
          <w:szCs w:val="28"/>
        </w:rPr>
        <w:t>全部學科跳級。</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經本校審查結果合於規定者，由本校協調相關業務承辦人員、任課教師及其父母（監護人）擬訂縮短修業年限學習輔導計畫，連同審查資料，於教育局規定之期程前彙整報請市政府特殊教育學生鑑定及就學輔導會</w:t>
      </w:r>
      <w:r w:rsidRPr="00F52A0F">
        <w:rPr>
          <w:rFonts w:ascii="標楷體" w:eastAsia="標楷體" w:hAnsi="標楷體"/>
          <w:sz w:val="28"/>
          <w:szCs w:val="28"/>
        </w:rPr>
        <w:t>(</w:t>
      </w:r>
      <w:proofErr w:type="gramStart"/>
      <w:r w:rsidRPr="00F52A0F">
        <w:rPr>
          <w:rFonts w:ascii="標楷體" w:eastAsia="標楷體" w:hAnsi="標楷體" w:hint="eastAsia"/>
          <w:sz w:val="28"/>
          <w:szCs w:val="28"/>
        </w:rPr>
        <w:t>鑑</w:t>
      </w:r>
      <w:proofErr w:type="gramEnd"/>
      <w:r w:rsidRPr="00F52A0F">
        <w:rPr>
          <w:rFonts w:ascii="標楷體" w:eastAsia="標楷體" w:hAnsi="標楷體" w:hint="eastAsia"/>
          <w:sz w:val="28"/>
          <w:szCs w:val="28"/>
        </w:rPr>
        <w:t>輔會</w:t>
      </w:r>
      <w:r w:rsidRPr="00F52A0F">
        <w:rPr>
          <w:rFonts w:ascii="標楷體" w:eastAsia="標楷體" w:hAnsi="標楷體"/>
          <w:sz w:val="28"/>
          <w:szCs w:val="28"/>
        </w:rPr>
        <w:t>)</w:t>
      </w:r>
      <w:r w:rsidRPr="00F52A0F">
        <w:rPr>
          <w:rFonts w:ascii="標楷體" w:eastAsia="標楷體" w:hAnsi="標楷體" w:hint="eastAsia"/>
          <w:sz w:val="28"/>
          <w:szCs w:val="28"/>
        </w:rPr>
        <w:t>備查。</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資優生通過縮短修業年限審查後之個別學習指導所需費用，由父母（監護人）</w:t>
      </w:r>
      <w:proofErr w:type="gramStart"/>
      <w:r w:rsidRPr="00F52A0F">
        <w:rPr>
          <w:rFonts w:ascii="標楷體" w:eastAsia="標楷體" w:hAnsi="標楷體" w:hint="eastAsia"/>
          <w:sz w:val="28"/>
          <w:szCs w:val="28"/>
        </w:rPr>
        <w:t>自付為原則</w:t>
      </w:r>
      <w:proofErr w:type="gramEnd"/>
      <w:r w:rsidRPr="00F52A0F">
        <w:rPr>
          <w:rFonts w:ascii="標楷體" w:eastAsia="標楷體" w:hAnsi="標楷體" w:hint="eastAsia"/>
          <w:sz w:val="28"/>
          <w:szCs w:val="28"/>
        </w:rPr>
        <w:t>。但符合特殊教育法第</w:t>
      </w:r>
      <w:r w:rsidRPr="00F52A0F">
        <w:rPr>
          <w:rFonts w:ascii="標楷體" w:eastAsia="標楷體" w:hAnsi="標楷體"/>
          <w:sz w:val="28"/>
          <w:szCs w:val="28"/>
        </w:rPr>
        <w:t>41</w:t>
      </w:r>
      <w:r w:rsidRPr="00F52A0F">
        <w:rPr>
          <w:rFonts w:ascii="標楷體" w:eastAsia="標楷體" w:hAnsi="標楷體" w:hint="eastAsia"/>
          <w:sz w:val="28"/>
          <w:szCs w:val="28"/>
        </w:rPr>
        <w:t>條規定之身心障礙及社經文化不利之資優生，得專案報請教育局申請補助。</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通過縮短修業年限審查之資優生，由學校配合輔導計畫安排調整各項教學輔導事宜，並</w:t>
      </w:r>
      <w:proofErr w:type="gramStart"/>
      <w:r w:rsidRPr="00F52A0F">
        <w:rPr>
          <w:rFonts w:ascii="標楷體" w:eastAsia="標楷體" w:hAnsi="標楷體" w:hint="eastAsia"/>
          <w:sz w:val="28"/>
          <w:szCs w:val="28"/>
        </w:rPr>
        <w:t>採</w:t>
      </w:r>
      <w:proofErr w:type="gramEnd"/>
      <w:r w:rsidRPr="00F52A0F">
        <w:rPr>
          <w:rFonts w:ascii="標楷體" w:eastAsia="標楷體" w:hAnsi="標楷體" w:hint="eastAsia"/>
          <w:sz w:val="28"/>
          <w:szCs w:val="28"/>
        </w:rPr>
        <w:t>個案輔導方式處理；加強與父母（監護人）溝通，如發現學生適應困難，應通知父母（監護人）並召開個案會議，</w:t>
      </w:r>
      <w:proofErr w:type="gramStart"/>
      <w:r w:rsidRPr="00F52A0F">
        <w:rPr>
          <w:rFonts w:ascii="標楷體" w:eastAsia="標楷體" w:hAnsi="標楷體" w:hint="eastAsia"/>
          <w:sz w:val="28"/>
          <w:szCs w:val="28"/>
        </w:rPr>
        <w:t>研</w:t>
      </w:r>
      <w:proofErr w:type="gramEnd"/>
      <w:r w:rsidRPr="00F52A0F">
        <w:rPr>
          <w:rFonts w:ascii="標楷體" w:eastAsia="標楷體" w:hAnsi="標楷體" w:hint="eastAsia"/>
          <w:sz w:val="28"/>
          <w:szCs w:val="28"/>
        </w:rPr>
        <w:t>修輔導計畫。必要時，輔導學生返回原校、</w:t>
      </w:r>
      <w:proofErr w:type="gramStart"/>
      <w:r w:rsidRPr="00F52A0F">
        <w:rPr>
          <w:rFonts w:ascii="標楷體" w:eastAsia="標楷體" w:hAnsi="標楷體" w:hint="eastAsia"/>
          <w:sz w:val="28"/>
          <w:szCs w:val="28"/>
        </w:rPr>
        <w:t>原年級</w:t>
      </w:r>
      <w:proofErr w:type="gramEnd"/>
      <w:r w:rsidRPr="00F52A0F">
        <w:rPr>
          <w:rFonts w:ascii="標楷體" w:eastAsia="標楷體" w:hAnsi="標楷體" w:hint="eastAsia"/>
          <w:sz w:val="28"/>
          <w:szCs w:val="28"/>
        </w:rPr>
        <w:t>適當班級就讀或停止加速課程。</w:t>
      </w:r>
    </w:p>
    <w:p w:rsidR="00CB67D1" w:rsidRPr="00F52A0F" w:rsidRDefault="00CB67D1" w:rsidP="00F52A0F">
      <w:pPr>
        <w:numPr>
          <w:ilvl w:val="1"/>
          <w:numId w:val="10"/>
        </w:numPr>
        <w:spacing w:line="400" w:lineRule="exact"/>
        <w:ind w:left="1049" w:hanging="539"/>
        <w:rPr>
          <w:rFonts w:ascii="標楷體" w:eastAsia="標楷體" w:hAnsi="標楷體"/>
          <w:sz w:val="28"/>
          <w:szCs w:val="28"/>
        </w:rPr>
      </w:pPr>
      <w:r w:rsidRPr="00F52A0F">
        <w:rPr>
          <w:rFonts w:ascii="標楷體" w:eastAsia="標楷體" w:hAnsi="標楷體" w:hint="eastAsia"/>
          <w:sz w:val="28"/>
          <w:szCs w:val="28"/>
        </w:rPr>
        <w:t>考量學生適應能力，國小</w:t>
      </w:r>
      <w:r w:rsidRPr="00F52A0F">
        <w:rPr>
          <w:rFonts w:ascii="標楷體" w:eastAsia="標楷體" w:hAnsi="標楷體"/>
          <w:sz w:val="28"/>
          <w:szCs w:val="28"/>
        </w:rPr>
        <w:t>3</w:t>
      </w:r>
      <w:r w:rsidRPr="00F52A0F">
        <w:rPr>
          <w:rFonts w:ascii="標楷體" w:eastAsia="標楷體" w:hAnsi="標楷體" w:hint="eastAsia"/>
          <w:sz w:val="28"/>
          <w:szCs w:val="28"/>
        </w:rPr>
        <w:t>年級以上（含</w:t>
      </w:r>
      <w:r w:rsidRPr="00F52A0F">
        <w:rPr>
          <w:rFonts w:ascii="標楷體" w:eastAsia="標楷體" w:hAnsi="標楷體"/>
          <w:sz w:val="28"/>
          <w:szCs w:val="28"/>
        </w:rPr>
        <w:t>3</w:t>
      </w:r>
      <w:r w:rsidRPr="00F52A0F">
        <w:rPr>
          <w:rFonts w:ascii="標楷體" w:eastAsia="標楷體" w:hAnsi="標楷體" w:hint="eastAsia"/>
          <w:sz w:val="28"/>
          <w:szCs w:val="28"/>
        </w:rPr>
        <w:t>年級）方可提出縮短修業年限之申請。</w:t>
      </w:r>
    </w:p>
    <w:p w:rsidR="00CB67D1" w:rsidRPr="00F52A0F" w:rsidRDefault="00CB67D1" w:rsidP="00F52A0F">
      <w:pPr>
        <w:widowControl/>
        <w:spacing w:line="400" w:lineRule="exact"/>
        <w:jc w:val="both"/>
        <w:rPr>
          <w:rFonts w:ascii="標楷體" w:eastAsia="標楷體" w:hAnsi="標楷體" w:cs="新細明體"/>
          <w:kern w:val="0"/>
          <w:sz w:val="28"/>
          <w:szCs w:val="28"/>
        </w:rPr>
      </w:pPr>
    </w:p>
    <w:p w:rsidR="00CB67D1" w:rsidRPr="00F52A0F" w:rsidRDefault="00CB67D1" w:rsidP="00F52A0F">
      <w:pPr>
        <w:widowControl/>
        <w:spacing w:line="400" w:lineRule="exact"/>
        <w:jc w:val="both"/>
        <w:rPr>
          <w:rFonts w:ascii="標楷體" w:eastAsia="標楷體" w:hAnsi="標楷體" w:cs="新細明體"/>
          <w:b/>
          <w:kern w:val="0"/>
          <w:sz w:val="28"/>
          <w:szCs w:val="28"/>
        </w:rPr>
      </w:pPr>
      <w:r w:rsidRPr="00F52A0F">
        <w:rPr>
          <w:rFonts w:ascii="標楷體" w:eastAsia="標楷體" w:hAnsi="標楷體" w:cs="新細明體" w:hint="eastAsia"/>
          <w:b/>
          <w:kern w:val="0"/>
          <w:sz w:val="28"/>
          <w:szCs w:val="28"/>
        </w:rPr>
        <w:t>肆、申請方式：</w:t>
      </w:r>
    </w:p>
    <w:p w:rsidR="00CB67D1" w:rsidRPr="00F52A0F" w:rsidRDefault="00CB67D1" w:rsidP="00F52A0F">
      <w:pPr>
        <w:widowControl/>
        <w:spacing w:line="400" w:lineRule="exact"/>
        <w:ind w:leftChars="100" w:left="240"/>
        <w:jc w:val="both"/>
        <w:rPr>
          <w:rFonts w:ascii="標楷體" w:eastAsia="標楷體" w:hAnsi="標楷體" w:cs="新細明體"/>
          <w:kern w:val="0"/>
          <w:sz w:val="28"/>
          <w:szCs w:val="28"/>
        </w:rPr>
      </w:pPr>
      <w:r w:rsidRPr="00F52A0F">
        <w:rPr>
          <w:rFonts w:ascii="標楷體" w:eastAsia="標楷體" w:hAnsi="標楷體" w:cs="新細明體" w:hint="eastAsia"/>
          <w:kern w:val="0"/>
          <w:sz w:val="28"/>
          <w:szCs w:val="28"/>
        </w:rPr>
        <w:t>一、時間：上學期於十</w:t>
      </w:r>
      <w:r w:rsidR="000C5D94">
        <w:rPr>
          <w:rFonts w:ascii="標楷體" w:eastAsia="標楷體" w:hAnsi="標楷體" w:cs="新細明體" w:hint="eastAsia"/>
          <w:kern w:val="0"/>
          <w:sz w:val="28"/>
          <w:szCs w:val="28"/>
        </w:rPr>
        <w:t>一</w:t>
      </w:r>
      <w:r w:rsidRPr="00F52A0F">
        <w:rPr>
          <w:rFonts w:ascii="標楷體" w:eastAsia="標楷體" w:hAnsi="標楷體" w:cs="新細明體" w:hint="eastAsia"/>
          <w:kern w:val="0"/>
          <w:sz w:val="28"/>
          <w:szCs w:val="28"/>
        </w:rPr>
        <w:t>月底前，下學期於四月底前。</w:t>
      </w:r>
    </w:p>
    <w:p w:rsidR="00CB67D1" w:rsidRPr="00F52A0F" w:rsidRDefault="00CB67D1" w:rsidP="00F52A0F">
      <w:pPr>
        <w:widowControl/>
        <w:spacing w:line="400" w:lineRule="exact"/>
        <w:ind w:leftChars="100" w:left="240"/>
        <w:jc w:val="both"/>
        <w:rPr>
          <w:rFonts w:ascii="標楷體" w:eastAsia="標楷體" w:hAnsi="標楷體" w:cs="新細明體"/>
          <w:kern w:val="0"/>
          <w:sz w:val="28"/>
          <w:szCs w:val="28"/>
        </w:rPr>
      </w:pPr>
      <w:r w:rsidRPr="00F52A0F">
        <w:rPr>
          <w:rFonts w:ascii="標楷體" w:eastAsia="標楷體" w:hAnsi="標楷體" w:cs="新細明體" w:hint="eastAsia"/>
          <w:kern w:val="0"/>
          <w:sz w:val="28"/>
          <w:szCs w:val="28"/>
        </w:rPr>
        <w:t>二、地點：本校</w:t>
      </w:r>
      <w:proofErr w:type="gramStart"/>
      <w:r w:rsidRPr="00F52A0F">
        <w:rPr>
          <w:rFonts w:ascii="標楷體" w:eastAsia="標楷體" w:hAnsi="標楷體" w:cs="新細明體" w:hint="eastAsia"/>
          <w:kern w:val="0"/>
          <w:sz w:val="28"/>
          <w:szCs w:val="28"/>
        </w:rPr>
        <w:t>輔導室</w:t>
      </w:r>
      <w:r w:rsidR="000C5D94">
        <w:rPr>
          <w:rFonts w:ascii="標楷體" w:eastAsia="標楷體" w:hAnsi="標楷體" w:cs="新細明體" w:hint="eastAsia"/>
          <w:kern w:val="0"/>
          <w:sz w:val="28"/>
          <w:szCs w:val="28"/>
        </w:rPr>
        <w:t>特教</w:t>
      </w:r>
      <w:proofErr w:type="gramEnd"/>
      <w:r w:rsidRPr="00F52A0F">
        <w:rPr>
          <w:rFonts w:ascii="標楷體" w:eastAsia="標楷體" w:hAnsi="標楷體" w:cs="新細明體" w:hint="eastAsia"/>
          <w:kern w:val="0"/>
          <w:sz w:val="28"/>
          <w:szCs w:val="28"/>
        </w:rPr>
        <w:t>組。</w:t>
      </w:r>
    </w:p>
    <w:p w:rsidR="00CB67D1" w:rsidRPr="00F52A0F" w:rsidRDefault="00CB67D1" w:rsidP="00F52A0F">
      <w:pPr>
        <w:widowControl/>
        <w:spacing w:line="400" w:lineRule="exact"/>
        <w:ind w:leftChars="100" w:left="240"/>
        <w:jc w:val="both"/>
        <w:rPr>
          <w:rFonts w:ascii="標楷體" w:eastAsia="標楷體" w:hAnsi="標楷體" w:cs="新細明體"/>
          <w:kern w:val="0"/>
          <w:sz w:val="28"/>
          <w:szCs w:val="28"/>
        </w:rPr>
      </w:pPr>
      <w:r w:rsidRPr="00F52A0F">
        <w:rPr>
          <w:rFonts w:ascii="標楷體" w:eastAsia="標楷體" w:hAnsi="標楷體" w:cs="新細明體" w:hint="eastAsia"/>
          <w:kern w:val="0"/>
          <w:sz w:val="28"/>
          <w:szCs w:val="28"/>
        </w:rPr>
        <w:t>三、報名方式：請繳交申請表及相關證明文件。</w:t>
      </w:r>
    </w:p>
    <w:p w:rsidR="00CB67D1" w:rsidRPr="00F52A0F" w:rsidRDefault="00CB67D1" w:rsidP="00F52A0F">
      <w:pPr>
        <w:widowControl/>
        <w:spacing w:line="400" w:lineRule="exact"/>
        <w:ind w:leftChars="100" w:left="240"/>
        <w:jc w:val="both"/>
        <w:rPr>
          <w:rFonts w:ascii="標楷體" w:eastAsia="標楷體" w:hAnsi="標楷體" w:cs="新細明體"/>
          <w:kern w:val="0"/>
          <w:sz w:val="28"/>
          <w:szCs w:val="28"/>
        </w:rPr>
      </w:pPr>
    </w:p>
    <w:p w:rsidR="00CB67D1" w:rsidRPr="00F52A0F" w:rsidRDefault="00CB67D1" w:rsidP="00F52A0F">
      <w:pPr>
        <w:widowControl/>
        <w:spacing w:line="400" w:lineRule="exact"/>
        <w:jc w:val="both"/>
        <w:rPr>
          <w:rFonts w:ascii="標楷體" w:eastAsia="標楷體" w:hAnsi="標楷體" w:cs="新細明體"/>
          <w:b/>
          <w:kern w:val="0"/>
          <w:sz w:val="28"/>
          <w:szCs w:val="28"/>
        </w:rPr>
      </w:pPr>
      <w:r w:rsidRPr="00F52A0F">
        <w:rPr>
          <w:rFonts w:ascii="標楷體" w:eastAsia="標楷體" w:hAnsi="標楷體" w:cs="新細明體" w:hint="eastAsia"/>
          <w:b/>
          <w:kern w:val="0"/>
          <w:sz w:val="28"/>
          <w:szCs w:val="28"/>
        </w:rPr>
        <w:t>伍、實施方式：</w:t>
      </w:r>
      <w:r w:rsidRPr="00F52A0F">
        <w:rPr>
          <w:rFonts w:ascii="標楷體" w:eastAsia="標楷體" w:hAnsi="標楷體" w:cs="新細明體"/>
          <w:b/>
          <w:kern w:val="0"/>
          <w:sz w:val="28"/>
          <w:szCs w:val="28"/>
        </w:rPr>
        <w:t xml:space="preserve"> </w:t>
      </w:r>
    </w:p>
    <w:p w:rsidR="00CB67D1" w:rsidRPr="00F52A0F" w:rsidRDefault="00CB67D1" w:rsidP="002A0671">
      <w:pPr>
        <w:snapToGrid w:val="0"/>
        <w:spacing w:line="400" w:lineRule="exact"/>
        <w:ind w:left="560" w:hangingChars="200" w:hanging="560"/>
        <w:jc w:val="both"/>
        <w:rPr>
          <w:rFonts w:ascii="標楷體" w:eastAsia="標楷體" w:hAnsi="標楷體"/>
          <w:sz w:val="28"/>
          <w:szCs w:val="28"/>
        </w:rPr>
      </w:pPr>
      <w:r w:rsidRPr="00F52A0F">
        <w:rPr>
          <w:rFonts w:ascii="標楷體" w:eastAsia="標楷體" w:hAnsi="標楷體" w:hint="eastAsia"/>
          <w:sz w:val="28"/>
          <w:szCs w:val="28"/>
        </w:rPr>
        <w:t>一、免修課程：學科（領域）成就測驗通過後免修該學科（領域）課程</w:t>
      </w:r>
      <w:r w:rsidR="002A0671">
        <w:rPr>
          <w:rFonts w:ascii="標楷體" w:eastAsia="標楷體" w:hAnsi="標楷體" w:hint="eastAsia"/>
          <w:sz w:val="28"/>
          <w:szCs w:val="28"/>
        </w:rPr>
        <w:t>，</w:t>
      </w:r>
      <w:r w:rsidR="002A0671" w:rsidRPr="002A0671">
        <w:rPr>
          <w:rFonts w:ascii="標楷體" w:eastAsia="標楷體" w:hAnsi="標楷體" w:hint="eastAsia"/>
          <w:sz w:val="28"/>
          <w:szCs w:val="28"/>
        </w:rPr>
        <w:t>以進行該科或他科課程之充實學習或自學輔導。</w:t>
      </w:r>
      <w:proofErr w:type="gramStart"/>
      <w:r w:rsidRPr="00F52A0F">
        <w:rPr>
          <w:rFonts w:ascii="標楷體" w:eastAsia="標楷體" w:hAnsi="標楷體" w:hint="eastAsia"/>
          <w:sz w:val="28"/>
          <w:szCs w:val="28"/>
        </w:rPr>
        <w:t>係指資賦</w:t>
      </w:r>
      <w:proofErr w:type="gramEnd"/>
      <w:r w:rsidRPr="00F52A0F">
        <w:rPr>
          <w:rFonts w:ascii="標楷體" w:eastAsia="標楷體" w:hAnsi="標楷體" w:hint="eastAsia"/>
          <w:sz w:val="28"/>
          <w:szCs w:val="28"/>
        </w:rPr>
        <w:t>優異學生某一學科（領域）成就超過同年級學生程度者，可提出申請免修該學科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課程。</w:t>
      </w:r>
      <w:r w:rsidRPr="00F52A0F">
        <w:rPr>
          <w:rFonts w:ascii="標楷體" w:eastAsia="標楷體" w:hAnsi="標楷體"/>
          <w:sz w:val="28"/>
          <w:szCs w:val="28"/>
        </w:rPr>
        <w:t xml:space="preserve"> </w:t>
      </w:r>
    </w:p>
    <w:p w:rsidR="00CB67D1" w:rsidRPr="00F52A0F" w:rsidRDefault="00CB67D1" w:rsidP="00BD7195">
      <w:pPr>
        <w:snapToGrid w:val="0"/>
        <w:spacing w:line="400" w:lineRule="exact"/>
        <w:ind w:left="2268" w:hangingChars="810" w:hanging="2268"/>
        <w:jc w:val="both"/>
        <w:rPr>
          <w:rFonts w:ascii="標楷體" w:eastAsia="標楷體" w:hAnsi="標楷體"/>
          <w:sz w:val="28"/>
          <w:szCs w:val="28"/>
        </w:rPr>
      </w:pPr>
      <w:r w:rsidRPr="00F52A0F">
        <w:rPr>
          <w:rFonts w:ascii="標楷體" w:eastAsia="標楷體" w:hAnsi="標楷體" w:hint="eastAsia"/>
          <w:sz w:val="28"/>
          <w:szCs w:val="28"/>
        </w:rPr>
        <w:t>（一）申請資格：該學科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002A0671">
        <w:rPr>
          <w:rFonts w:ascii="標楷體" w:eastAsia="標楷體" w:hAnsi="標楷體" w:hint="eastAsia"/>
          <w:sz w:val="28"/>
          <w:szCs w:val="28"/>
        </w:rPr>
        <w:t>前一</w:t>
      </w:r>
      <w:r w:rsidRPr="00F52A0F">
        <w:rPr>
          <w:rFonts w:ascii="標楷體" w:eastAsia="標楷體" w:hAnsi="標楷體" w:hint="eastAsia"/>
          <w:sz w:val="28"/>
          <w:szCs w:val="28"/>
        </w:rPr>
        <w:t>學年</w:t>
      </w:r>
      <w:r w:rsidRPr="00F52A0F">
        <w:rPr>
          <w:rFonts w:ascii="標楷體" w:eastAsia="標楷體" w:hAnsi="標楷體"/>
          <w:sz w:val="28"/>
          <w:szCs w:val="28"/>
        </w:rPr>
        <w:t>(</w:t>
      </w:r>
      <w:r w:rsidRPr="00F52A0F">
        <w:rPr>
          <w:rFonts w:ascii="標楷體" w:eastAsia="標楷體" w:hAnsi="標楷體" w:hint="eastAsia"/>
          <w:sz w:val="28"/>
          <w:szCs w:val="28"/>
        </w:rPr>
        <w:t>期</w:t>
      </w:r>
      <w:r w:rsidRPr="00F52A0F">
        <w:rPr>
          <w:rFonts w:ascii="標楷體" w:eastAsia="標楷體" w:hAnsi="標楷體"/>
          <w:sz w:val="28"/>
          <w:szCs w:val="28"/>
        </w:rPr>
        <w:t>)</w:t>
      </w:r>
      <w:r w:rsidRPr="00F52A0F">
        <w:rPr>
          <w:rFonts w:ascii="標楷體" w:eastAsia="標楷體" w:hAnsi="標楷體" w:hint="eastAsia"/>
          <w:sz w:val="28"/>
          <w:szCs w:val="28"/>
        </w:rPr>
        <w:t>成績達同年級全部學生前百分之</w:t>
      </w:r>
      <w:r w:rsidR="002A0671">
        <w:rPr>
          <w:rFonts w:ascii="標楷體" w:eastAsia="標楷體" w:hAnsi="標楷體" w:hint="eastAsia"/>
          <w:sz w:val="28"/>
          <w:szCs w:val="28"/>
        </w:rPr>
        <w:t>七</w:t>
      </w:r>
      <w:r w:rsidRPr="00F52A0F">
        <w:rPr>
          <w:rFonts w:ascii="標楷體" w:eastAsia="標楷體" w:hAnsi="標楷體" w:hint="eastAsia"/>
          <w:sz w:val="28"/>
          <w:szCs w:val="28"/>
        </w:rPr>
        <w:t>，且具高度學習能力之資賦優異學生。</w:t>
      </w:r>
    </w:p>
    <w:p w:rsidR="00CB67D1" w:rsidRPr="00F52A0F" w:rsidRDefault="00CB67D1" w:rsidP="00F52A0F">
      <w:pPr>
        <w:snapToGrid w:val="0"/>
        <w:spacing w:line="400" w:lineRule="exact"/>
        <w:ind w:left="2220" w:hangingChars="793" w:hanging="2220"/>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w:t>
      </w:r>
      <w:r w:rsidRPr="00F52A0F">
        <w:rPr>
          <w:rFonts w:ascii="標楷體" w:eastAsia="標楷體" w:hAnsi="標楷體"/>
          <w:sz w:val="28"/>
          <w:szCs w:val="28"/>
        </w:rPr>
        <w:t xml:space="preserve">) </w:t>
      </w:r>
      <w:r w:rsidRPr="00F52A0F">
        <w:rPr>
          <w:rFonts w:ascii="標楷體" w:eastAsia="標楷體" w:hAnsi="標楷體" w:hint="eastAsia"/>
          <w:sz w:val="28"/>
          <w:szCs w:val="28"/>
        </w:rPr>
        <w:t>申請科目：語文、數學、社會、自然與生活科技四大領域之相關學科。</w:t>
      </w:r>
      <w:r w:rsidRPr="00F52A0F">
        <w:rPr>
          <w:rFonts w:ascii="標楷體" w:eastAsia="標楷體" w:hAnsi="標楷體"/>
          <w:sz w:val="28"/>
          <w:szCs w:val="28"/>
        </w:rPr>
        <w:t xml:space="preserve"> </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三</w:t>
      </w:r>
      <w:r w:rsidRPr="00F52A0F">
        <w:rPr>
          <w:rFonts w:ascii="標楷體" w:eastAsia="標楷體" w:hAnsi="標楷體"/>
          <w:sz w:val="28"/>
          <w:szCs w:val="28"/>
        </w:rPr>
        <w:t xml:space="preserve">) </w:t>
      </w:r>
      <w:r w:rsidRPr="00F52A0F">
        <w:rPr>
          <w:rFonts w:ascii="標楷體" w:eastAsia="標楷體" w:hAnsi="標楷體" w:hint="eastAsia"/>
          <w:sz w:val="28"/>
          <w:szCs w:val="28"/>
        </w:rPr>
        <w:t>評量標準：</w:t>
      </w:r>
      <w:r w:rsidRPr="00F52A0F">
        <w:rPr>
          <w:rFonts w:ascii="標楷體" w:eastAsia="標楷體" w:hAnsi="標楷體" w:cs="新細明體" w:hint="eastAsia"/>
          <w:color w:val="000000"/>
          <w:kern w:val="0"/>
          <w:sz w:val="28"/>
          <w:szCs w:val="28"/>
        </w:rPr>
        <w:t>參加高一年級專長學科考</w:t>
      </w:r>
      <w:r w:rsidR="00BD7195">
        <w:rPr>
          <w:rFonts w:ascii="標楷體" w:eastAsia="標楷體" w:hAnsi="標楷體" w:cs="新細明體" w:hint="eastAsia"/>
          <w:color w:val="000000"/>
          <w:kern w:val="0"/>
          <w:sz w:val="28"/>
          <w:szCs w:val="28"/>
        </w:rPr>
        <w:t>試</w:t>
      </w:r>
      <w:r w:rsidRPr="00F52A0F">
        <w:rPr>
          <w:rFonts w:ascii="標楷體" w:eastAsia="標楷體" w:hAnsi="標楷體" w:cs="新細明體" w:hint="eastAsia"/>
          <w:kern w:val="0"/>
          <w:sz w:val="28"/>
          <w:szCs w:val="28"/>
        </w:rPr>
        <w:t>，成績達高一年級前百分之五。</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四</w:t>
      </w:r>
      <w:r w:rsidRPr="00F52A0F">
        <w:rPr>
          <w:rFonts w:ascii="標楷體" w:eastAsia="標楷體" w:hAnsi="標楷體"/>
          <w:sz w:val="28"/>
          <w:szCs w:val="28"/>
        </w:rPr>
        <w:t xml:space="preserve">) </w:t>
      </w:r>
      <w:r w:rsidRPr="00F52A0F">
        <w:rPr>
          <w:rFonts w:ascii="標楷體" w:eastAsia="標楷體" w:hAnsi="標楷體" w:hint="eastAsia"/>
          <w:sz w:val="28"/>
          <w:szCs w:val="28"/>
        </w:rPr>
        <w:t>輔導方式</w:t>
      </w:r>
      <w:r w:rsidRPr="00F52A0F">
        <w:rPr>
          <w:rFonts w:ascii="標楷體" w:eastAsia="標楷體" w:hAnsi="標楷體"/>
          <w:sz w:val="28"/>
          <w:szCs w:val="28"/>
        </w:rPr>
        <w:t>:</w:t>
      </w:r>
    </w:p>
    <w:p w:rsidR="00CB67D1" w:rsidRPr="00F52A0F" w:rsidRDefault="00CB67D1" w:rsidP="00F52A0F">
      <w:pPr>
        <w:snapToGrid w:val="0"/>
        <w:spacing w:line="400" w:lineRule="exact"/>
        <w:ind w:leftChars="353" w:left="1130" w:hangingChars="101" w:hanging="283"/>
        <w:jc w:val="both"/>
        <w:rPr>
          <w:rFonts w:ascii="標楷體" w:eastAsia="標楷體" w:hAnsi="標楷體"/>
          <w:sz w:val="28"/>
          <w:szCs w:val="28"/>
        </w:rPr>
      </w:pPr>
      <w:r w:rsidRPr="00F52A0F">
        <w:rPr>
          <w:rFonts w:ascii="標楷體" w:eastAsia="標楷體" w:hAnsi="標楷體"/>
          <w:sz w:val="28"/>
          <w:szCs w:val="28"/>
        </w:rPr>
        <w:t>1.</w:t>
      </w:r>
      <w:r w:rsidRPr="00F52A0F">
        <w:rPr>
          <w:rFonts w:ascii="標楷體" w:eastAsia="標楷體" w:hAnsi="標楷體" w:hint="eastAsia"/>
          <w:sz w:val="28"/>
          <w:szCs w:val="28"/>
        </w:rPr>
        <w:t>由導師、該學科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任課教師與父母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會同相關人員，依據資賦優異學生個別程度及需求，共同擬訂輔導計畫，加強自學輔導或其他課程</w:t>
      </w:r>
      <w:r w:rsidRPr="00F52A0F">
        <w:rPr>
          <w:rFonts w:ascii="標楷體" w:eastAsia="標楷體" w:hAnsi="標楷體" w:hint="eastAsia"/>
          <w:sz w:val="28"/>
          <w:szCs w:val="28"/>
        </w:rPr>
        <w:lastRenderedPageBreak/>
        <w:t>之學習。</w:t>
      </w: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Chars="353" w:left="1130" w:hangingChars="101" w:hanging="283"/>
        <w:jc w:val="both"/>
        <w:rPr>
          <w:rFonts w:ascii="標楷體" w:eastAsia="標楷體" w:hAnsi="標楷體"/>
          <w:sz w:val="28"/>
          <w:szCs w:val="28"/>
        </w:rPr>
      </w:pPr>
      <w:r w:rsidRPr="00F52A0F">
        <w:rPr>
          <w:rFonts w:ascii="標楷體" w:eastAsia="標楷體" w:hAnsi="標楷體"/>
          <w:sz w:val="28"/>
          <w:szCs w:val="28"/>
        </w:rPr>
        <w:t>2.</w:t>
      </w:r>
      <w:r w:rsidRPr="00F52A0F">
        <w:rPr>
          <w:rFonts w:ascii="標楷體" w:eastAsia="標楷體" w:hAnsi="標楷體" w:cs="新細明體" w:hint="eastAsia"/>
          <w:kern w:val="0"/>
          <w:sz w:val="28"/>
          <w:szCs w:val="28"/>
        </w:rPr>
        <w:t>學生學習輔導</w:t>
      </w:r>
      <w:r w:rsidRPr="00F52A0F">
        <w:rPr>
          <w:rFonts w:ascii="標楷體" w:eastAsia="標楷體" w:hAnsi="標楷體" w:hint="eastAsia"/>
          <w:sz w:val="28"/>
          <w:szCs w:val="28"/>
        </w:rPr>
        <w:t>計畫應詳列學習之內容、方式、和地點，以自學方式並考量學生安全，如需個別學習輔導，其經費由家長自付、指導教師由家長</w:t>
      </w:r>
      <w:proofErr w:type="gramStart"/>
      <w:r w:rsidRPr="00F52A0F">
        <w:rPr>
          <w:rFonts w:ascii="標楷體" w:eastAsia="標楷體" w:hAnsi="標楷體" w:hint="eastAsia"/>
          <w:sz w:val="28"/>
          <w:szCs w:val="28"/>
        </w:rPr>
        <w:t>自覓為原則</w:t>
      </w:r>
      <w:proofErr w:type="gramEnd"/>
      <w:r w:rsidRPr="00F52A0F">
        <w:rPr>
          <w:rFonts w:ascii="標楷體" w:eastAsia="標楷體" w:hAnsi="標楷體" w:hint="eastAsia"/>
          <w:sz w:val="28"/>
          <w:szCs w:val="28"/>
        </w:rPr>
        <w:t>。</w:t>
      </w:r>
    </w:p>
    <w:p w:rsidR="00CB67D1" w:rsidRPr="00F52A0F" w:rsidRDefault="00CB67D1" w:rsidP="00F52A0F">
      <w:pPr>
        <w:snapToGrid w:val="0"/>
        <w:spacing w:line="400" w:lineRule="exact"/>
        <w:ind w:leftChars="353" w:left="1130" w:hangingChars="101" w:hanging="283"/>
        <w:jc w:val="both"/>
        <w:rPr>
          <w:rFonts w:ascii="標楷體" w:eastAsia="標楷體" w:hAnsi="標楷體"/>
          <w:sz w:val="28"/>
          <w:szCs w:val="28"/>
        </w:rPr>
      </w:pPr>
      <w:r w:rsidRPr="00F52A0F">
        <w:rPr>
          <w:rFonts w:ascii="標楷體" w:eastAsia="標楷體" w:hAnsi="標楷體"/>
          <w:sz w:val="28"/>
          <w:szCs w:val="28"/>
        </w:rPr>
        <w:t>3.</w:t>
      </w:r>
      <w:r w:rsidRPr="00F52A0F">
        <w:rPr>
          <w:rFonts w:ascii="標楷體" w:eastAsia="標楷體" w:hAnsi="標楷體" w:hint="eastAsia"/>
          <w:sz w:val="28"/>
          <w:szCs w:val="28"/>
        </w:rPr>
        <w:t>選擇免修課程之資賦優異學生，學校應定期追蹤輔導其學習狀況，並作必要之協助。</w:t>
      </w: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1120" w:hangingChars="400" w:hanging="1120"/>
        <w:jc w:val="both"/>
        <w:rPr>
          <w:rFonts w:ascii="標楷體" w:eastAsia="標楷體" w:hAnsi="標楷體"/>
          <w:sz w:val="28"/>
          <w:szCs w:val="28"/>
        </w:rPr>
      </w:pP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560" w:hangingChars="200" w:hanging="560"/>
        <w:jc w:val="both"/>
        <w:rPr>
          <w:rFonts w:ascii="標楷體" w:eastAsia="標楷體" w:hAnsi="標楷體"/>
          <w:sz w:val="28"/>
          <w:szCs w:val="28"/>
        </w:rPr>
      </w:pPr>
      <w:r w:rsidRPr="00F52A0F">
        <w:rPr>
          <w:rFonts w:ascii="標楷體" w:eastAsia="標楷體" w:hAnsi="標楷體" w:hint="eastAsia"/>
          <w:sz w:val="28"/>
          <w:szCs w:val="28"/>
        </w:rPr>
        <w:t>二、</w:t>
      </w:r>
      <w:r w:rsidR="00BD7195">
        <w:rPr>
          <w:rFonts w:ascii="標楷體" w:eastAsia="標楷體" w:hAnsi="標楷體" w:hint="eastAsia"/>
          <w:sz w:val="28"/>
          <w:szCs w:val="28"/>
        </w:rPr>
        <w:t>部份學科</w:t>
      </w:r>
      <w:r w:rsidRPr="00F52A0F">
        <w:rPr>
          <w:rFonts w:ascii="標楷體" w:eastAsia="標楷體" w:hAnsi="標楷體" w:hint="eastAsia"/>
          <w:sz w:val="28"/>
          <w:szCs w:val="28"/>
        </w:rPr>
        <w:t>加速</w:t>
      </w:r>
      <w:r w:rsidRPr="00F52A0F">
        <w:rPr>
          <w:rFonts w:ascii="標楷體" w:eastAsia="標楷體" w:hAnsi="標楷體"/>
          <w:sz w:val="28"/>
          <w:szCs w:val="28"/>
        </w:rPr>
        <w:t>:</w:t>
      </w:r>
      <w:r w:rsidRPr="00F52A0F">
        <w:rPr>
          <w:rFonts w:ascii="標楷體" w:eastAsia="標楷體" w:hAnsi="標楷體" w:hint="eastAsia"/>
          <w:sz w:val="28"/>
          <w:szCs w:val="28"/>
        </w:rPr>
        <w:t>依據資賦優異學生個別學習成績優異之學科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，將該教育階段之課程，以少於一般學生修業的時間，加速完成。</w:t>
      </w:r>
    </w:p>
    <w:p w:rsidR="00CB67D1" w:rsidRPr="00F52A0F" w:rsidRDefault="00CB67D1" w:rsidP="001575E5">
      <w:pPr>
        <w:snapToGrid w:val="0"/>
        <w:spacing w:line="400" w:lineRule="exact"/>
        <w:ind w:left="2125" w:hangingChars="759" w:hanging="2125"/>
        <w:jc w:val="both"/>
        <w:rPr>
          <w:rFonts w:ascii="標楷體" w:eastAsia="標楷體" w:hAnsi="標楷體"/>
          <w:sz w:val="28"/>
          <w:szCs w:val="28"/>
        </w:rPr>
      </w:pPr>
      <w:r w:rsidRPr="00F52A0F">
        <w:rPr>
          <w:rFonts w:ascii="標楷體" w:eastAsia="標楷體" w:hAnsi="標楷體"/>
          <w:sz w:val="28"/>
          <w:szCs w:val="28"/>
        </w:rPr>
        <w:t xml:space="preserve"> (</w:t>
      </w:r>
      <w:proofErr w:type="gramStart"/>
      <w:r w:rsidRPr="00F52A0F">
        <w:rPr>
          <w:rFonts w:ascii="標楷體" w:eastAsia="標楷體" w:hAnsi="標楷體" w:hint="eastAsia"/>
          <w:sz w:val="28"/>
          <w:szCs w:val="28"/>
        </w:rPr>
        <w:t>一</w:t>
      </w:r>
      <w:proofErr w:type="gramEnd"/>
      <w:r w:rsidRPr="00F52A0F">
        <w:rPr>
          <w:rFonts w:ascii="標楷體" w:eastAsia="標楷體" w:hAnsi="標楷體"/>
          <w:sz w:val="28"/>
          <w:szCs w:val="28"/>
        </w:rPr>
        <w:t xml:space="preserve">) </w:t>
      </w:r>
      <w:r w:rsidRPr="00F52A0F">
        <w:rPr>
          <w:rFonts w:ascii="標楷體" w:eastAsia="標楷體" w:hAnsi="標楷體" w:hint="eastAsia"/>
          <w:sz w:val="28"/>
          <w:szCs w:val="28"/>
        </w:rPr>
        <w:t>申請資格</w:t>
      </w:r>
      <w:r w:rsidRPr="00F52A0F">
        <w:rPr>
          <w:rFonts w:ascii="標楷體" w:eastAsia="標楷體" w:hAnsi="標楷體"/>
          <w:sz w:val="28"/>
          <w:szCs w:val="28"/>
        </w:rPr>
        <w:t>:</w:t>
      </w:r>
      <w:r w:rsidRPr="00F52A0F">
        <w:rPr>
          <w:rFonts w:ascii="標楷體" w:eastAsia="標楷體" w:hAnsi="標楷體" w:hint="eastAsia"/>
          <w:sz w:val="28"/>
          <w:szCs w:val="28"/>
        </w:rPr>
        <w:t>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002A0671">
        <w:rPr>
          <w:rFonts w:ascii="標楷體" w:eastAsia="標楷體" w:hAnsi="標楷體" w:hint="eastAsia"/>
          <w:sz w:val="28"/>
          <w:szCs w:val="28"/>
        </w:rPr>
        <w:t>前一</w:t>
      </w:r>
      <w:r w:rsidRPr="00F52A0F">
        <w:rPr>
          <w:rFonts w:ascii="標楷體" w:eastAsia="標楷體" w:hAnsi="標楷體" w:hint="eastAsia"/>
          <w:sz w:val="28"/>
          <w:szCs w:val="28"/>
        </w:rPr>
        <w:t>學年</w:t>
      </w:r>
      <w:r w:rsidRPr="00F52A0F">
        <w:rPr>
          <w:rFonts w:ascii="標楷體" w:eastAsia="標楷體" w:hAnsi="標楷體"/>
          <w:sz w:val="28"/>
          <w:szCs w:val="28"/>
        </w:rPr>
        <w:t>(</w:t>
      </w:r>
      <w:r w:rsidRPr="00F52A0F">
        <w:rPr>
          <w:rFonts w:ascii="標楷體" w:eastAsia="標楷體" w:hAnsi="標楷體" w:hint="eastAsia"/>
          <w:sz w:val="28"/>
          <w:szCs w:val="28"/>
        </w:rPr>
        <w:t>期</w:t>
      </w:r>
      <w:r w:rsidRPr="00F52A0F">
        <w:rPr>
          <w:rFonts w:ascii="標楷體" w:eastAsia="標楷體" w:hAnsi="標楷體"/>
          <w:sz w:val="28"/>
          <w:szCs w:val="28"/>
        </w:rPr>
        <w:t>)</w:t>
      </w:r>
      <w:r w:rsidRPr="00F52A0F">
        <w:rPr>
          <w:rFonts w:ascii="標楷體" w:eastAsia="標楷體" w:hAnsi="標楷體" w:hint="eastAsia"/>
          <w:sz w:val="28"/>
          <w:szCs w:val="28"/>
        </w:rPr>
        <w:t>成績達同年級全部學生前百分之</w:t>
      </w:r>
      <w:r w:rsidR="002A0671">
        <w:rPr>
          <w:rFonts w:ascii="標楷體" w:eastAsia="標楷體" w:hAnsi="標楷體" w:hint="eastAsia"/>
          <w:sz w:val="28"/>
          <w:szCs w:val="28"/>
        </w:rPr>
        <w:t>七</w:t>
      </w:r>
      <w:r w:rsidRPr="00F52A0F">
        <w:rPr>
          <w:rFonts w:ascii="標楷體" w:eastAsia="標楷體" w:hAnsi="標楷體" w:hint="eastAsia"/>
          <w:sz w:val="28"/>
          <w:szCs w:val="28"/>
        </w:rPr>
        <w:t>，且具高度學習能力之資賦優異學生。</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w:t>
      </w:r>
      <w:r w:rsidRPr="00F52A0F">
        <w:rPr>
          <w:rFonts w:ascii="標楷體" w:eastAsia="標楷體" w:hAnsi="標楷體"/>
          <w:sz w:val="28"/>
          <w:szCs w:val="28"/>
        </w:rPr>
        <w:t xml:space="preserve">) </w:t>
      </w:r>
      <w:r w:rsidRPr="00F52A0F">
        <w:rPr>
          <w:rFonts w:ascii="標楷體" w:eastAsia="標楷體" w:hAnsi="標楷體" w:hint="eastAsia"/>
          <w:sz w:val="28"/>
          <w:szCs w:val="28"/>
        </w:rPr>
        <w:t>申請科目</w:t>
      </w:r>
      <w:r w:rsidRPr="00F52A0F">
        <w:rPr>
          <w:rFonts w:ascii="標楷體" w:eastAsia="標楷體" w:hAnsi="標楷體"/>
          <w:sz w:val="28"/>
          <w:szCs w:val="28"/>
        </w:rPr>
        <w:t>:</w:t>
      </w:r>
      <w:r w:rsidR="001575E5" w:rsidRPr="00F52A0F">
        <w:rPr>
          <w:rFonts w:ascii="標楷體" w:eastAsia="標楷體" w:hAnsi="標楷體" w:hint="eastAsia"/>
          <w:sz w:val="28"/>
          <w:szCs w:val="28"/>
        </w:rPr>
        <w:t>語文、數學、社會、自然與生活科技四大領域之相關學科</w:t>
      </w:r>
      <w:r w:rsidR="001575E5">
        <w:rPr>
          <w:rFonts w:ascii="標楷體" w:eastAsia="標楷體" w:hAnsi="標楷體" w:hint="eastAsia"/>
          <w:sz w:val="28"/>
          <w:szCs w:val="28"/>
        </w:rPr>
        <w:t>。</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三</w:t>
      </w:r>
      <w:r w:rsidRPr="00F52A0F">
        <w:rPr>
          <w:rFonts w:ascii="標楷體" w:eastAsia="標楷體" w:hAnsi="標楷體"/>
          <w:sz w:val="28"/>
          <w:szCs w:val="28"/>
        </w:rPr>
        <w:t xml:space="preserve">) </w:t>
      </w:r>
      <w:r w:rsidRPr="00F52A0F">
        <w:rPr>
          <w:rFonts w:ascii="標楷體" w:eastAsia="標楷體" w:hAnsi="標楷體" w:hint="eastAsia"/>
          <w:sz w:val="28"/>
          <w:szCs w:val="28"/>
        </w:rPr>
        <w:t>評量標準</w:t>
      </w:r>
      <w:r w:rsidRPr="00F52A0F">
        <w:rPr>
          <w:rFonts w:ascii="標楷體" w:eastAsia="標楷體" w:hAnsi="標楷體"/>
          <w:sz w:val="28"/>
          <w:szCs w:val="28"/>
        </w:rPr>
        <w:t>:</w:t>
      </w:r>
      <w:r w:rsidRPr="00F52A0F">
        <w:rPr>
          <w:rFonts w:ascii="標楷體" w:eastAsia="標楷體" w:hAnsi="標楷體" w:cs="新細明體"/>
          <w:color w:val="000000"/>
          <w:kern w:val="0"/>
          <w:sz w:val="28"/>
          <w:szCs w:val="28"/>
        </w:rPr>
        <w:t xml:space="preserve"> </w:t>
      </w:r>
      <w:r w:rsidRPr="00F52A0F">
        <w:rPr>
          <w:rFonts w:ascii="標楷體" w:eastAsia="標楷體" w:hAnsi="標楷體" w:cs="新細明體" w:hint="eastAsia"/>
          <w:color w:val="000000"/>
          <w:kern w:val="0"/>
          <w:sz w:val="28"/>
          <w:szCs w:val="28"/>
        </w:rPr>
        <w:t>參加高一年級專長學科期末考</w:t>
      </w:r>
      <w:r w:rsidRPr="00F52A0F">
        <w:rPr>
          <w:rFonts w:ascii="標楷體" w:eastAsia="標楷體" w:hAnsi="標楷體" w:cs="新細明體" w:hint="eastAsia"/>
          <w:kern w:val="0"/>
          <w:sz w:val="28"/>
          <w:szCs w:val="28"/>
        </w:rPr>
        <w:t>，成績達高一年級前百分之五</w:t>
      </w:r>
      <w:r w:rsidRPr="00F52A0F">
        <w:rPr>
          <w:rFonts w:ascii="標楷體" w:eastAsia="標楷體" w:hAnsi="標楷體" w:hint="eastAsia"/>
          <w:sz w:val="28"/>
          <w:szCs w:val="28"/>
        </w:rPr>
        <w:t>。</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四</w:t>
      </w:r>
      <w:r w:rsidRPr="00F52A0F">
        <w:rPr>
          <w:rFonts w:ascii="標楷體" w:eastAsia="標楷體" w:hAnsi="標楷體"/>
          <w:sz w:val="28"/>
          <w:szCs w:val="28"/>
        </w:rPr>
        <w:t xml:space="preserve">) </w:t>
      </w:r>
      <w:r w:rsidRPr="00F52A0F">
        <w:rPr>
          <w:rFonts w:ascii="標楷體" w:eastAsia="標楷體" w:hAnsi="標楷體" w:hint="eastAsia"/>
          <w:sz w:val="28"/>
          <w:szCs w:val="28"/>
        </w:rPr>
        <w:t>輔導方式</w:t>
      </w: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1142" w:hangingChars="408" w:hanging="1142"/>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加速的方式可視學生</w:t>
      </w:r>
      <w:proofErr w:type="gramStart"/>
      <w:r w:rsidRPr="00F52A0F">
        <w:rPr>
          <w:rFonts w:ascii="標楷體" w:eastAsia="標楷體" w:hAnsi="標楷體" w:hint="eastAsia"/>
          <w:sz w:val="28"/>
          <w:szCs w:val="28"/>
        </w:rPr>
        <w:t>之年級</w:t>
      </w:r>
      <w:proofErr w:type="gramEnd"/>
      <w:r w:rsidRPr="00F52A0F">
        <w:rPr>
          <w:rFonts w:ascii="標楷體" w:eastAsia="標楷體" w:hAnsi="標楷體" w:hint="eastAsia"/>
          <w:sz w:val="28"/>
          <w:szCs w:val="28"/>
        </w:rPr>
        <w:t>及個別程度彈性安排。其輔導計畫由導師、該學科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任課教師與父母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會同相關人員，共同擬訂。</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2.</w:t>
      </w:r>
      <w:r w:rsidRPr="00F52A0F">
        <w:rPr>
          <w:rFonts w:ascii="標楷體" w:eastAsia="標楷體" w:hAnsi="標楷體" w:hint="eastAsia"/>
          <w:sz w:val="28"/>
          <w:szCs w:val="28"/>
        </w:rPr>
        <w:t>學校需依加速課程之內容及進度實施學習結果之評量。</w:t>
      </w: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1126" w:hangingChars="402" w:hanging="1126"/>
        <w:jc w:val="both"/>
        <w:rPr>
          <w:rFonts w:ascii="標楷體" w:eastAsia="標楷體" w:hAnsi="標楷體"/>
          <w:sz w:val="28"/>
          <w:szCs w:val="28"/>
        </w:rPr>
      </w:pPr>
      <w:r w:rsidRPr="00F52A0F">
        <w:rPr>
          <w:rFonts w:ascii="標楷體" w:eastAsia="標楷體" w:hAnsi="標楷體"/>
          <w:sz w:val="28"/>
          <w:szCs w:val="28"/>
        </w:rPr>
        <w:t xml:space="preserve">      3.</w:t>
      </w:r>
      <w:r w:rsidRPr="00F52A0F">
        <w:rPr>
          <w:rFonts w:ascii="標楷體" w:eastAsia="標楷體" w:hAnsi="標楷體" w:hint="eastAsia"/>
          <w:sz w:val="28"/>
          <w:szCs w:val="28"/>
        </w:rPr>
        <w:t>每一學期至少召開一次個案研究會議，由承辦處</w:t>
      </w:r>
      <w:r w:rsidRPr="00F52A0F">
        <w:rPr>
          <w:rFonts w:ascii="標楷體" w:eastAsia="標楷體" w:hAnsi="標楷體"/>
          <w:sz w:val="28"/>
          <w:szCs w:val="28"/>
        </w:rPr>
        <w:t>(</w:t>
      </w:r>
      <w:r w:rsidRPr="00F52A0F">
        <w:rPr>
          <w:rFonts w:ascii="標楷體" w:eastAsia="標楷體" w:hAnsi="標楷體" w:hint="eastAsia"/>
          <w:sz w:val="28"/>
          <w:szCs w:val="28"/>
        </w:rPr>
        <w:t>室</w:t>
      </w:r>
      <w:r w:rsidRPr="00F52A0F">
        <w:rPr>
          <w:rFonts w:ascii="標楷體" w:eastAsia="標楷體" w:hAnsi="標楷體"/>
          <w:sz w:val="28"/>
          <w:szCs w:val="28"/>
        </w:rPr>
        <w:t>)</w:t>
      </w:r>
      <w:r w:rsidRPr="00F52A0F">
        <w:rPr>
          <w:rFonts w:ascii="標楷體" w:eastAsia="標楷體" w:hAnsi="標楷體" w:hint="eastAsia"/>
          <w:sz w:val="28"/>
          <w:szCs w:val="28"/>
        </w:rPr>
        <w:t>邀集任課教師、導師、該學生與父母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及相關人員，評估學生是否適合繼續加速學習或調整輔導計畫。</w:t>
      </w:r>
    </w:p>
    <w:p w:rsidR="00CB67D1" w:rsidRPr="00F52A0F" w:rsidRDefault="00CB67D1" w:rsidP="00F52A0F">
      <w:pPr>
        <w:snapToGrid w:val="0"/>
        <w:spacing w:line="400" w:lineRule="exact"/>
        <w:ind w:left="1126" w:hangingChars="402" w:hanging="1126"/>
        <w:jc w:val="both"/>
        <w:rPr>
          <w:rFonts w:ascii="標楷體" w:eastAsia="標楷體" w:hAnsi="標楷體"/>
          <w:sz w:val="28"/>
          <w:szCs w:val="28"/>
        </w:rPr>
      </w:pPr>
    </w:p>
    <w:p w:rsidR="00CB67D1" w:rsidRPr="00F52A0F" w:rsidRDefault="00CB67D1" w:rsidP="00BD7195">
      <w:pPr>
        <w:snapToGrid w:val="0"/>
        <w:spacing w:line="400" w:lineRule="exact"/>
        <w:ind w:left="2268" w:hanging="2268"/>
        <w:jc w:val="both"/>
        <w:rPr>
          <w:rFonts w:ascii="標楷體" w:eastAsia="標楷體" w:hAnsi="標楷體"/>
          <w:sz w:val="28"/>
          <w:szCs w:val="28"/>
        </w:rPr>
      </w:pPr>
      <w:r w:rsidRPr="00F52A0F">
        <w:rPr>
          <w:rFonts w:ascii="標楷體" w:eastAsia="標楷體" w:hAnsi="標楷體" w:hint="eastAsia"/>
          <w:sz w:val="28"/>
          <w:szCs w:val="28"/>
        </w:rPr>
        <w:t>三、</w:t>
      </w:r>
      <w:r w:rsidR="00BD7195">
        <w:rPr>
          <w:rFonts w:ascii="標楷體" w:eastAsia="標楷體" w:hAnsi="標楷體" w:hint="eastAsia"/>
          <w:sz w:val="28"/>
          <w:szCs w:val="28"/>
        </w:rPr>
        <w:t>部份學科</w:t>
      </w:r>
      <w:r w:rsidRPr="00F52A0F">
        <w:rPr>
          <w:rFonts w:ascii="標楷體" w:eastAsia="標楷體" w:hAnsi="標楷體" w:hint="eastAsia"/>
          <w:sz w:val="28"/>
          <w:szCs w:val="28"/>
        </w:rPr>
        <w:t>跳級</w:t>
      </w:r>
      <w:r w:rsidRPr="00F52A0F">
        <w:rPr>
          <w:rFonts w:ascii="標楷體" w:eastAsia="標楷體" w:hAnsi="標楷體"/>
          <w:sz w:val="28"/>
          <w:szCs w:val="28"/>
        </w:rPr>
        <w:t>:</w:t>
      </w:r>
      <w:r w:rsidRPr="00F52A0F">
        <w:rPr>
          <w:rFonts w:ascii="標楷體" w:eastAsia="標楷體" w:hAnsi="標楷體" w:hint="eastAsia"/>
          <w:sz w:val="28"/>
          <w:szCs w:val="28"/>
        </w:rPr>
        <w:t>依據資賦優異學生個別學習程度，選擇學科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跳級學習的方式。</w:t>
      </w:r>
    </w:p>
    <w:p w:rsidR="00CB67D1" w:rsidRPr="00F52A0F" w:rsidRDefault="00CB67D1" w:rsidP="002A0671">
      <w:pPr>
        <w:snapToGrid w:val="0"/>
        <w:spacing w:line="400" w:lineRule="exact"/>
        <w:ind w:left="1982" w:hangingChars="708" w:hanging="1982"/>
        <w:jc w:val="both"/>
        <w:rPr>
          <w:rFonts w:ascii="標楷體" w:eastAsia="標楷體" w:hAnsi="標楷體"/>
          <w:sz w:val="28"/>
          <w:szCs w:val="28"/>
        </w:rPr>
      </w:pPr>
      <w:r w:rsidRPr="00F52A0F">
        <w:rPr>
          <w:rFonts w:ascii="標楷體" w:eastAsia="標楷體" w:hAnsi="標楷體"/>
          <w:sz w:val="28"/>
          <w:szCs w:val="28"/>
        </w:rPr>
        <w:t xml:space="preserve"> (</w:t>
      </w:r>
      <w:proofErr w:type="gramStart"/>
      <w:r w:rsidRPr="00F52A0F">
        <w:rPr>
          <w:rFonts w:ascii="標楷體" w:eastAsia="標楷體" w:hAnsi="標楷體" w:hint="eastAsia"/>
          <w:sz w:val="28"/>
          <w:szCs w:val="28"/>
        </w:rPr>
        <w:t>一</w:t>
      </w:r>
      <w:proofErr w:type="gramEnd"/>
      <w:r w:rsidRPr="00F52A0F">
        <w:rPr>
          <w:rFonts w:ascii="標楷體" w:eastAsia="標楷體" w:hAnsi="標楷體"/>
          <w:sz w:val="28"/>
          <w:szCs w:val="28"/>
        </w:rPr>
        <w:t>)</w:t>
      </w:r>
      <w:r w:rsidRPr="00F52A0F">
        <w:rPr>
          <w:rFonts w:ascii="標楷體" w:eastAsia="標楷體" w:hAnsi="標楷體" w:hint="eastAsia"/>
          <w:sz w:val="28"/>
          <w:szCs w:val="28"/>
        </w:rPr>
        <w:t>申請資格</w:t>
      </w:r>
      <w:r w:rsidRPr="00F52A0F">
        <w:rPr>
          <w:rFonts w:ascii="標楷體" w:eastAsia="標楷體" w:hAnsi="標楷體"/>
          <w:sz w:val="28"/>
          <w:szCs w:val="28"/>
        </w:rPr>
        <w:t>:</w:t>
      </w:r>
      <w:r w:rsidRPr="00F52A0F">
        <w:rPr>
          <w:rFonts w:ascii="標楷體" w:eastAsia="標楷體" w:hAnsi="標楷體" w:hint="eastAsia"/>
          <w:sz w:val="28"/>
          <w:szCs w:val="28"/>
        </w:rPr>
        <w:t>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002A0671">
        <w:rPr>
          <w:rFonts w:ascii="標楷體" w:eastAsia="標楷體" w:hAnsi="標楷體" w:hint="eastAsia"/>
          <w:sz w:val="28"/>
          <w:szCs w:val="28"/>
        </w:rPr>
        <w:t>前一</w:t>
      </w:r>
      <w:r w:rsidRPr="00F52A0F">
        <w:rPr>
          <w:rFonts w:ascii="標楷體" w:eastAsia="標楷體" w:hAnsi="標楷體" w:hint="eastAsia"/>
          <w:sz w:val="28"/>
          <w:szCs w:val="28"/>
        </w:rPr>
        <w:t>學年</w:t>
      </w:r>
      <w:r w:rsidRPr="00F52A0F">
        <w:rPr>
          <w:rFonts w:ascii="標楷體" w:eastAsia="標楷體" w:hAnsi="標楷體"/>
          <w:sz w:val="28"/>
          <w:szCs w:val="28"/>
        </w:rPr>
        <w:t>(</w:t>
      </w:r>
      <w:r w:rsidRPr="00F52A0F">
        <w:rPr>
          <w:rFonts w:ascii="標楷體" w:eastAsia="標楷體" w:hAnsi="標楷體" w:hint="eastAsia"/>
          <w:sz w:val="28"/>
          <w:szCs w:val="28"/>
        </w:rPr>
        <w:t>期</w:t>
      </w:r>
      <w:r w:rsidRPr="00F52A0F">
        <w:rPr>
          <w:rFonts w:ascii="標楷體" w:eastAsia="標楷體" w:hAnsi="標楷體"/>
          <w:sz w:val="28"/>
          <w:szCs w:val="28"/>
        </w:rPr>
        <w:t>)</w:t>
      </w:r>
      <w:r w:rsidRPr="00F52A0F">
        <w:rPr>
          <w:rFonts w:ascii="標楷體" w:eastAsia="標楷體" w:hAnsi="標楷體" w:hint="eastAsia"/>
          <w:sz w:val="28"/>
          <w:szCs w:val="28"/>
        </w:rPr>
        <w:t>成績達同年級全部學生前百分之</w:t>
      </w:r>
      <w:r w:rsidR="002A0671">
        <w:rPr>
          <w:rFonts w:ascii="標楷體" w:eastAsia="標楷體" w:hAnsi="標楷體" w:hint="eastAsia"/>
          <w:sz w:val="28"/>
          <w:szCs w:val="28"/>
        </w:rPr>
        <w:t>三</w:t>
      </w:r>
      <w:r w:rsidRPr="00F52A0F">
        <w:rPr>
          <w:rFonts w:ascii="標楷體" w:eastAsia="標楷體" w:hAnsi="標楷體" w:hint="eastAsia"/>
          <w:sz w:val="28"/>
          <w:szCs w:val="28"/>
        </w:rPr>
        <w:t>，且具學習高一年級以上課程能力之資賦優異學生。</w:t>
      </w:r>
    </w:p>
    <w:p w:rsidR="00CB67D1" w:rsidRPr="00F52A0F" w:rsidRDefault="00CB67D1" w:rsidP="00F52A0F">
      <w:pPr>
        <w:snapToGrid w:val="0"/>
        <w:spacing w:line="400" w:lineRule="exact"/>
        <w:ind w:left="1974" w:hangingChars="705" w:hanging="1974"/>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w:t>
      </w:r>
      <w:r w:rsidRPr="00F52A0F">
        <w:rPr>
          <w:rFonts w:ascii="標楷體" w:eastAsia="標楷體" w:hAnsi="標楷體"/>
          <w:sz w:val="28"/>
          <w:szCs w:val="28"/>
        </w:rPr>
        <w:t>)</w:t>
      </w:r>
      <w:r w:rsidRPr="00F52A0F">
        <w:rPr>
          <w:rFonts w:ascii="標楷體" w:eastAsia="標楷體" w:hAnsi="標楷體" w:hint="eastAsia"/>
          <w:sz w:val="28"/>
          <w:szCs w:val="28"/>
        </w:rPr>
        <w:t>適用科目</w:t>
      </w:r>
      <w:r w:rsidRPr="00F52A0F">
        <w:rPr>
          <w:rFonts w:ascii="標楷體" w:eastAsia="標楷體" w:hAnsi="標楷體"/>
          <w:sz w:val="28"/>
          <w:szCs w:val="28"/>
        </w:rPr>
        <w:t>:</w:t>
      </w:r>
      <w:r w:rsidR="001575E5" w:rsidRPr="001575E5">
        <w:rPr>
          <w:rFonts w:ascii="標楷體" w:eastAsia="標楷體" w:hAnsi="標楷體" w:hint="eastAsia"/>
          <w:sz w:val="28"/>
          <w:szCs w:val="28"/>
        </w:rPr>
        <w:t xml:space="preserve"> </w:t>
      </w:r>
      <w:r w:rsidR="001575E5" w:rsidRPr="00F52A0F">
        <w:rPr>
          <w:rFonts w:ascii="標楷體" w:eastAsia="標楷體" w:hAnsi="標楷體" w:hint="eastAsia"/>
          <w:sz w:val="28"/>
          <w:szCs w:val="28"/>
        </w:rPr>
        <w:t>語文、數學、社會、自然與生活科技四大領域之相關學科</w:t>
      </w:r>
      <w:r w:rsidR="001575E5">
        <w:rPr>
          <w:rFonts w:ascii="標楷體" w:eastAsia="標楷體" w:hAnsi="標楷體" w:hint="eastAsia"/>
          <w:sz w:val="28"/>
          <w:szCs w:val="28"/>
        </w:rPr>
        <w:t>。</w:t>
      </w:r>
    </w:p>
    <w:p w:rsidR="00CB67D1" w:rsidRPr="00F52A0F" w:rsidRDefault="00CB67D1" w:rsidP="00F52A0F">
      <w:pPr>
        <w:snapToGrid w:val="0"/>
        <w:spacing w:line="400" w:lineRule="exact"/>
        <w:ind w:left="1960" w:hangingChars="700" w:hanging="1960"/>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三</w:t>
      </w:r>
      <w:r w:rsidRPr="00F52A0F">
        <w:rPr>
          <w:rFonts w:ascii="標楷體" w:eastAsia="標楷體" w:hAnsi="標楷體"/>
          <w:sz w:val="28"/>
          <w:szCs w:val="28"/>
        </w:rPr>
        <w:t>)</w:t>
      </w:r>
      <w:r w:rsidRPr="00F52A0F">
        <w:rPr>
          <w:rFonts w:ascii="標楷體" w:eastAsia="標楷體" w:hAnsi="標楷體" w:hint="eastAsia"/>
          <w:sz w:val="28"/>
          <w:szCs w:val="28"/>
        </w:rPr>
        <w:t>評量標準</w:t>
      </w:r>
      <w:r w:rsidRPr="00F52A0F">
        <w:rPr>
          <w:rFonts w:ascii="標楷體" w:eastAsia="標楷體" w:hAnsi="標楷體"/>
          <w:sz w:val="28"/>
          <w:szCs w:val="28"/>
        </w:rPr>
        <w:t>:</w:t>
      </w:r>
      <w:r w:rsidRPr="00F52A0F">
        <w:rPr>
          <w:rFonts w:ascii="標楷體" w:eastAsia="標楷體" w:hAnsi="標楷體" w:cs="新細明體"/>
          <w:color w:val="000000"/>
          <w:kern w:val="0"/>
          <w:sz w:val="28"/>
          <w:szCs w:val="28"/>
        </w:rPr>
        <w:t xml:space="preserve"> </w:t>
      </w:r>
      <w:r w:rsidRPr="00F52A0F">
        <w:rPr>
          <w:rFonts w:ascii="標楷體" w:eastAsia="標楷體" w:hAnsi="標楷體" w:cs="新細明體" w:hint="eastAsia"/>
          <w:color w:val="000000"/>
          <w:kern w:val="0"/>
          <w:sz w:val="28"/>
          <w:szCs w:val="28"/>
        </w:rPr>
        <w:t>參加高一年級專長學科考</w:t>
      </w:r>
      <w:r w:rsidR="00BD7195">
        <w:rPr>
          <w:rFonts w:ascii="標楷體" w:eastAsia="標楷體" w:hAnsi="標楷體" w:cs="新細明體" w:hint="eastAsia"/>
          <w:color w:val="000000"/>
          <w:kern w:val="0"/>
          <w:sz w:val="28"/>
          <w:szCs w:val="28"/>
        </w:rPr>
        <w:t>試</w:t>
      </w:r>
      <w:r w:rsidRPr="00F52A0F">
        <w:rPr>
          <w:rFonts w:ascii="標楷體" w:eastAsia="標楷體" w:hAnsi="標楷體" w:cs="新細明體" w:hint="eastAsia"/>
          <w:kern w:val="0"/>
          <w:sz w:val="28"/>
          <w:szCs w:val="28"/>
        </w:rPr>
        <w:t>，成績達高一年級前百分之五</w:t>
      </w:r>
      <w:r w:rsidRPr="00F52A0F">
        <w:rPr>
          <w:rFonts w:ascii="標楷體" w:eastAsia="標楷體" w:hAnsi="標楷體" w:hint="eastAsia"/>
          <w:sz w:val="28"/>
          <w:szCs w:val="28"/>
        </w:rPr>
        <w:t>。</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四</w:t>
      </w:r>
      <w:r w:rsidRPr="00F52A0F">
        <w:rPr>
          <w:rFonts w:ascii="標楷體" w:eastAsia="標楷體" w:hAnsi="標楷體"/>
          <w:sz w:val="28"/>
          <w:szCs w:val="28"/>
        </w:rPr>
        <w:t>)</w:t>
      </w:r>
      <w:r w:rsidRPr="00F52A0F">
        <w:rPr>
          <w:rFonts w:ascii="標楷體" w:eastAsia="標楷體" w:hAnsi="標楷體" w:hint="eastAsia"/>
          <w:sz w:val="28"/>
          <w:szCs w:val="28"/>
        </w:rPr>
        <w:t>輔導方式</w:t>
      </w:r>
      <w:r w:rsidRPr="00F52A0F">
        <w:rPr>
          <w:rFonts w:ascii="標楷體" w:eastAsia="標楷體" w:hAnsi="標楷體"/>
          <w:sz w:val="28"/>
          <w:szCs w:val="28"/>
        </w:rPr>
        <w:t>:</w:t>
      </w:r>
    </w:p>
    <w:p w:rsidR="00CB67D1" w:rsidRPr="00F52A0F" w:rsidRDefault="00CB67D1" w:rsidP="00F52A0F">
      <w:pPr>
        <w:snapToGrid w:val="0"/>
        <w:spacing w:line="400" w:lineRule="exact"/>
        <w:ind w:left="980" w:hangingChars="350" w:hanging="980"/>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跳級學習可視學生</w:t>
      </w:r>
      <w:proofErr w:type="gramStart"/>
      <w:r w:rsidRPr="00F52A0F">
        <w:rPr>
          <w:rFonts w:ascii="標楷體" w:eastAsia="標楷體" w:hAnsi="標楷體" w:hint="eastAsia"/>
          <w:sz w:val="28"/>
          <w:szCs w:val="28"/>
        </w:rPr>
        <w:t>之年級</w:t>
      </w:r>
      <w:proofErr w:type="gramEnd"/>
      <w:r w:rsidRPr="00F52A0F">
        <w:rPr>
          <w:rFonts w:ascii="標楷體" w:eastAsia="標楷體" w:hAnsi="標楷體" w:hint="eastAsia"/>
          <w:sz w:val="28"/>
          <w:szCs w:val="28"/>
        </w:rPr>
        <w:t>及個別學習程度彈性安排。其輔導計畫由導師會同該學科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任課教師、父母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及相關人員，共同擬訂。</w:t>
      </w:r>
      <w:r w:rsidRPr="00F52A0F">
        <w:rPr>
          <w:rFonts w:ascii="標楷體" w:eastAsia="標楷體" w:hAnsi="標楷體"/>
          <w:sz w:val="28"/>
          <w:szCs w:val="28"/>
        </w:rPr>
        <w:t xml:space="preserve">                                                                    </w:t>
      </w:r>
    </w:p>
    <w:p w:rsidR="00CB67D1" w:rsidRPr="00F52A0F" w:rsidRDefault="00CB67D1" w:rsidP="00F52A0F">
      <w:pPr>
        <w:snapToGrid w:val="0"/>
        <w:spacing w:line="400" w:lineRule="exact"/>
        <w:ind w:leftChars="250" w:left="858" w:hangingChars="92" w:hanging="258"/>
        <w:jc w:val="both"/>
        <w:rPr>
          <w:rFonts w:ascii="標楷體" w:eastAsia="標楷體" w:hAnsi="標楷體"/>
          <w:sz w:val="28"/>
          <w:szCs w:val="28"/>
        </w:rPr>
      </w:pPr>
      <w:r w:rsidRPr="00F52A0F">
        <w:rPr>
          <w:rFonts w:ascii="標楷體" w:eastAsia="標楷體" w:hAnsi="標楷體"/>
          <w:sz w:val="28"/>
          <w:szCs w:val="28"/>
        </w:rPr>
        <w:t>2.</w:t>
      </w:r>
      <w:r w:rsidRPr="00F52A0F">
        <w:rPr>
          <w:rFonts w:ascii="標楷體" w:eastAsia="標楷體" w:hAnsi="標楷體" w:hint="eastAsia"/>
          <w:sz w:val="28"/>
          <w:szCs w:val="28"/>
        </w:rPr>
        <w:t>每一學期至少召開一次個案研究會議，由承辦處</w:t>
      </w:r>
      <w:r w:rsidRPr="00F52A0F">
        <w:rPr>
          <w:rFonts w:ascii="標楷體" w:eastAsia="標楷體" w:hAnsi="標楷體"/>
          <w:sz w:val="28"/>
          <w:szCs w:val="28"/>
        </w:rPr>
        <w:t>(</w:t>
      </w:r>
      <w:r w:rsidRPr="00F52A0F">
        <w:rPr>
          <w:rFonts w:ascii="標楷體" w:eastAsia="標楷體" w:hAnsi="標楷體" w:hint="eastAsia"/>
          <w:sz w:val="28"/>
          <w:szCs w:val="28"/>
        </w:rPr>
        <w:t>室</w:t>
      </w:r>
      <w:r w:rsidRPr="00F52A0F">
        <w:rPr>
          <w:rFonts w:ascii="標楷體" w:eastAsia="標楷體" w:hAnsi="標楷體"/>
          <w:sz w:val="28"/>
          <w:szCs w:val="28"/>
        </w:rPr>
        <w:t>)</w:t>
      </w:r>
      <w:r w:rsidRPr="00F52A0F">
        <w:rPr>
          <w:rFonts w:ascii="標楷體" w:eastAsia="標楷體" w:hAnsi="標楷體" w:hint="eastAsia"/>
          <w:sz w:val="28"/>
          <w:szCs w:val="28"/>
        </w:rPr>
        <w:t>邀集任課教師、導師、</w:t>
      </w:r>
      <w:r w:rsidRPr="00F52A0F">
        <w:rPr>
          <w:rFonts w:ascii="標楷體" w:eastAsia="標楷體" w:hAnsi="標楷體"/>
          <w:sz w:val="28"/>
          <w:szCs w:val="28"/>
        </w:rPr>
        <w:t xml:space="preserve"> </w:t>
      </w:r>
      <w:r w:rsidRPr="00F52A0F">
        <w:rPr>
          <w:rFonts w:ascii="標楷體" w:eastAsia="標楷體" w:hAnsi="標楷體" w:hint="eastAsia"/>
          <w:sz w:val="28"/>
          <w:szCs w:val="28"/>
        </w:rPr>
        <w:t>該學生與父母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及相關人員，評估學生是否適合繼續跳級學習或調整輔導計畫。</w:t>
      </w:r>
    </w:p>
    <w:p w:rsidR="00CB67D1" w:rsidRPr="00F52A0F" w:rsidRDefault="00CB67D1" w:rsidP="00F52A0F">
      <w:pPr>
        <w:snapToGrid w:val="0"/>
        <w:spacing w:line="400" w:lineRule="exact"/>
        <w:ind w:leftChars="250" w:left="858" w:hangingChars="92" w:hanging="258"/>
        <w:jc w:val="both"/>
        <w:rPr>
          <w:rFonts w:ascii="標楷體" w:eastAsia="標楷體" w:hAnsi="標楷體"/>
          <w:sz w:val="28"/>
          <w:szCs w:val="28"/>
        </w:rPr>
      </w:pPr>
    </w:p>
    <w:p w:rsidR="00CB67D1" w:rsidRPr="00F52A0F" w:rsidRDefault="00CB67D1" w:rsidP="002A0671">
      <w:pPr>
        <w:snapToGrid w:val="0"/>
        <w:spacing w:line="400" w:lineRule="exact"/>
        <w:ind w:left="2834" w:hangingChars="1012" w:hanging="2834"/>
        <w:jc w:val="both"/>
        <w:rPr>
          <w:rFonts w:ascii="標楷體" w:eastAsia="標楷體" w:hAnsi="標楷體"/>
          <w:sz w:val="28"/>
          <w:szCs w:val="28"/>
        </w:rPr>
      </w:pPr>
      <w:r w:rsidRPr="00F52A0F">
        <w:rPr>
          <w:rFonts w:ascii="標楷體" w:eastAsia="標楷體" w:hAnsi="標楷體" w:hint="eastAsia"/>
          <w:sz w:val="28"/>
          <w:szCs w:val="28"/>
        </w:rPr>
        <w:t>四、</w:t>
      </w:r>
      <w:r w:rsidR="00BD7195">
        <w:rPr>
          <w:rFonts w:ascii="標楷體" w:eastAsia="標楷體" w:hAnsi="標楷體" w:hint="eastAsia"/>
          <w:sz w:val="28"/>
          <w:szCs w:val="28"/>
        </w:rPr>
        <w:t>全部學科</w:t>
      </w:r>
      <w:r w:rsidR="002A0671">
        <w:rPr>
          <w:rFonts w:ascii="標楷體" w:eastAsia="標楷體" w:hAnsi="標楷體" w:hint="eastAsia"/>
          <w:sz w:val="28"/>
          <w:szCs w:val="28"/>
        </w:rPr>
        <w:t>同時</w:t>
      </w:r>
      <w:r w:rsidRPr="00F52A0F">
        <w:rPr>
          <w:rFonts w:ascii="標楷體" w:eastAsia="標楷體" w:hAnsi="標楷體" w:hint="eastAsia"/>
          <w:sz w:val="28"/>
          <w:szCs w:val="28"/>
        </w:rPr>
        <w:t>加速</w:t>
      </w:r>
      <w:r w:rsidRPr="00F52A0F">
        <w:rPr>
          <w:rFonts w:ascii="標楷體" w:eastAsia="標楷體" w:hAnsi="標楷體"/>
          <w:sz w:val="28"/>
          <w:szCs w:val="28"/>
        </w:rPr>
        <w:t>:</w:t>
      </w:r>
      <w:r w:rsidRPr="00F52A0F">
        <w:rPr>
          <w:rFonts w:ascii="標楷體" w:eastAsia="標楷體" w:hAnsi="標楷體" w:hint="eastAsia"/>
          <w:sz w:val="28"/>
          <w:szCs w:val="28"/>
        </w:rPr>
        <w:t>採用全部學科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同時加速的方式，將該教育階段全部的課程，以少於一般學生修業的時間加速完成。</w:t>
      </w:r>
    </w:p>
    <w:p w:rsidR="00CB67D1" w:rsidRPr="00F52A0F" w:rsidRDefault="00CB67D1" w:rsidP="00BD7195">
      <w:pPr>
        <w:snapToGrid w:val="0"/>
        <w:spacing w:line="400" w:lineRule="exact"/>
        <w:ind w:left="1982" w:hangingChars="708" w:hanging="1982"/>
        <w:jc w:val="both"/>
        <w:rPr>
          <w:rFonts w:ascii="標楷體" w:eastAsia="標楷體" w:hAnsi="標楷體"/>
          <w:sz w:val="28"/>
          <w:szCs w:val="28"/>
        </w:rPr>
      </w:pPr>
      <w:r w:rsidRPr="00F52A0F">
        <w:rPr>
          <w:rFonts w:ascii="標楷體" w:eastAsia="標楷體" w:hAnsi="標楷體"/>
          <w:sz w:val="28"/>
          <w:szCs w:val="28"/>
        </w:rPr>
        <w:t xml:space="preserve"> (</w:t>
      </w:r>
      <w:proofErr w:type="gramStart"/>
      <w:r w:rsidRPr="00F52A0F">
        <w:rPr>
          <w:rFonts w:ascii="標楷體" w:eastAsia="標楷體" w:hAnsi="標楷體" w:hint="eastAsia"/>
          <w:sz w:val="28"/>
          <w:szCs w:val="28"/>
        </w:rPr>
        <w:t>一</w:t>
      </w:r>
      <w:proofErr w:type="gramEnd"/>
      <w:r w:rsidRPr="00F52A0F">
        <w:rPr>
          <w:rFonts w:ascii="標楷體" w:eastAsia="標楷體" w:hAnsi="標楷體"/>
          <w:sz w:val="28"/>
          <w:szCs w:val="28"/>
        </w:rPr>
        <w:t>)</w:t>
      </w:r>
      <w:r w:rsidRPr="00F52A0F">
        <w:rPr>
          <w:rFonts w:ascii="標楷體" w:eastAsia="標楷體" w:hAnsi="標楷體" w:hint="eastAsia"/>
          <w:sz w:val="28"/>
          <w:szCs w:val="28"/>
        </w:rPr>
        <w:t>申請資格</w:t>
      </w:r>
      <w:r w:rsidRPr="00F52A0F">
        <w:rPr>
          <w:rFonts w:ascii="標楷體" w:eastAsia="標楷體" w:hAnsi="標楷體"/>
          <w:sz w:val="28"/>
          <w:szCs w:val="28"/>
        </w:rPr>
        <w:t>:</w:t>
      </w:r>
      <w:r w:rsidRPr="00F52A0F">
        <w:rPr>
          <w:rFonts w:ascii="標楷體" w:eastAsia="標楷體" w:hAnsi="標楷體" w:hint="eastAsia"/>
          <w:sz w:val="28"/>
          <w:szCs w:val="28"/>
        </w:rPr>
        <w:t>全部學科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002A0671">
        <w:rPr>
          <w:rFonts w:ascii="標楷體" w:eastAsia="標楷體" w:hAnsi="標楷體" w:hint="eastAsia"/>
          <w:sz w:val="28"/>
          <w:szCs w:val="28"/>
        </w:rPr>
        <w:t>前一</w:t>
      </w:r>
      <w:r w:rsidRPr="00F52A0F">
        <w:rPr>
          <w:rFonts w:ascii="標楷體" w:eastAsia="標楷體" w:hAnsi="標楷體" w:hint="eastAsia"/>
          <w:sz w:val="28"/>
          <w:szCs w:val="28"/>
        </w:rPr>
        <w:t>學年</w:t>
      </w:r>
      <w:r w:rsidRPr="00F52A0F">
        <w:rPr>
          <w:rFonts w:ascii="標楷體" w:eastAsia="標楷體" w:hAnsi="標楷體"/>
          <w:sz w:val="28"/>
          <w:szCs w:val="28"/>
        </w:rPr>
        <w:t>(</w:t>
      </w:r>
      <w:r w:rsidRPr="00F52A0F">
        <w:rPr>
          <w:rFonts w:ascii="標楷體" w:eastAsia="標楷體" w:hAnsi="標楷體" w:hint="eastAsia"/>
          <w:sz w:val="28"/>
          <w:szCs w:val="28"/>
        </w:rPr>
        <w:t>期</w:t>
      </w:r>
      <w:r w:rsidRPr="00F52A0F">
        <w:rPr>
          <w:rFonts w:ascii="標楷體" w:eastAsia="標楷體" w:hAnsi="標楷體"/>
          <w:sz w:val="28"/>
          <w:szCs w:val="28"/>
        </w:rPr>
        <w:t>)</w:t>
      </w:r>
      <w:r w:rsidRPr="00F52A0F">
        <w:rPr>
          <w:rFonts w:ascii="標楷體" w:eastAsia="標楷體" w:hAnsi="標楷體" w:hint="eastAsia"/>
          <w:sz w:val="28"/>
          <w:szCs w:val="28"/>
        </w:rPr>
        <w:t>成績達同年級全部學生前百分之</w:t>
      </w:r>
      <w:r w:rsidR="002A0671">
        <w:rPr>
          <w:rFonts w:ascii="標楷體" w:eastAsia="標楷體" w:hAnsi="標楷體" w:hint="eastAsia"/>
          <w:sz w:val="28"/>
          <w:szCs w:val="28"/>
        </w:rPr>
        <w:t>七</w:t>
      </w:r>
      <w:r w:rsidRPr="00F52A0F">
        <w:rPr>
          <w:rFonts w:ascii="標楷體" w:eastAsia="標楷體" w:hAnsi="標楷體" w:hint="eastAsia"/>
          <w:sz w:val="28"/>
          <w:szCs w:val="28"/>
        </w:rPr>
        <w:t>，且具高度學習能力之資賦優異學生。</w:t>
      </w:r>
    </w:p>
    <w:p w:rsidR="00CB67D1" w:rsidRPr="00F52A0F" w:rsidRDefault="00CB67D1" w:rsidP="00F52A0F">
      <w:pPr>
        <w:snapToGrid w:val="0"/>
        <w:spacing w:line="400" w:lineRule="exact"/>
        <w:ind w:left="1974" w:hangingChars="705" w:hanging="1974"/>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w:t>
      </w:r>
      <w:r w:rsidRPr="00F52A0F">
        <w:rPr>
          <w:rFonts w:ascii="標楷體" w:eastAsia="標楷體" w:hAnsi="標楷體"/>
          <w:sz w:val="28"/>
          <w:szCs w:val="28"/>
        </w:rPr>
        <w:t>)</w:t>
      </w:r>
      <w:r w:rsidRPr="00F52A0F">
        <w:rPr>
          <w:rFonts w:ascii="標楷體" w:eastAsia="標楷體" w:hAnsi="標楷體" w:hint="eastAsia"/>
          <w:sz w:val="28"/>
          <w:szCs w:val="28"/>
        </w:rPr>
        <w:t>適用科目</w:t>
      </w:r>
      <w:r w:rsidRPr="00F52A0F">
        <w:rPr>
          <w:rFonts w:ascii="標楷體" w:eastAsia="標楷體" w:hAnsi="標楷體"/>
          <w:sz w:val="28"/>
          <w:szCs w:val="28"/>
        </w:rPr>
        <w:t xml:space="preserve">: </w:t>
      </w:r>
      <w:r w:rsidRPr="00F52A0F">
        <w:rPr>
          <w:rFonts w:ascii="標楷體" w:eastAsia="標楷體" w:hAnsi="標楷體" w:hint="eastAsia"/>
          <w:sz w:val="28"/>
          <w:szCs w:val="28"/>
        </w:rPr>
        <w:t>國語、數學、社會及自然，各科必須同時申請。</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lastRenderedPageBreak/>
        <w:t xml:space="preserve"> (</w:t>
      </w:r>
      <w:r w:rsidRPr="00F52A0F">
        <w:rPr>
          <w:rFonts w:ascii="標楷體" w:eastAsia="標楷體" w:hAnsi="標楷體" w:hint="eastAsia"/>
          <w:sz w:val="28"/>
          <w:szCs w:val="28"/>
        </w:rPr>
        <w:t>三</w:t>
      </w:r>
      <w:r w:rsidRPr="00F52A0F">
        <w:rPr>
          <w:rFonts w:ascii="標楷體" w:eastAsia="標楷體" w:hAnsi="標楷體"/>
          <w:sz w:val="28"/>
          <w:szCs w:val="28"/>
        </w:rPr>
        <w:t>)</w:t>
      </w:r>
      <w:r w:rsidRPr="00F52A0F">
        <w:rPr>
          <w:rFonts w:ascii="標楷體" w:eastAsia="標楷體" w:hAnsi="標楷體" w:hint="eastAsia"/>
          <w:sz w:val="28"/>
          <w:szCs w:val="28"/>
        </w:rPr>
        <w:t>評量標準</w:t>
      </w:r>
      <w:r w:rsidRPr="00F52A0F">
        <w:rPr>
          <w:rFonts w:ascii="標楷體" w:eastAsia="標楷體" w:hAnsi="標楷體"/>
          <w:sz w:val="28"/>
          <w:szCs w:val="28"/>
        </w:rPr>
        <w:t>:</w:t>
      </w:r>
    </w:p>
    <w:p w:rsidR="002A0671" w:rsidRPr="00F52A0F" w:rsidRDefault="002A0671" w:rsidP="002A0671">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參加高一年級專長學科考</w:t>
      </w:r>
      <w:r>
        <w:rPr>
          <w:rFonts w:ascii="標楷體" w:eastAsia="標楷體" w:hAnsi="標楷體" w:hint="eastAsia"/>
          <w:sz w:val="28"/>
          <w:szCs w:val="28"/>
        </w:rPr>
        <w:t>試</w:t>
      </w:r>
      <w:r w:rsidRPr="00F52A0F">
        <w:rPr>
          <w:rFonts w:ascii="標楷體" w:eastAsia="標楷體" w:hAnsi="標楷體" w:hint="eastAsia"/>
          <w:sz w:val="28"/>
          <w:szCs w:val="28"/>
        </w:rPr>
        <w:t>，成績</w:t>
      </w:r>
      <w:r w:rsidRPr="002A0671">
        <w:rPr>
          <w:rFonts w:ascii="標楷體" w:eastAsia="標楷體" w:hAnsi="標楷體" w:hint="eastAsia"/>
          <w:sz w:val="28"/>
          <w:szCs w:val="28"/>
        </w:rPr>
        <w:t>達正一個標準差以上。</w:t>
      </w:r>
    </w:p>
    <w:p w:rsidR="002A0671" w:rsidRPr="00F52A0F" w:rsidRDefault="002A0671" w:rsidP="002A0671">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2.</w:t>
      </w:r>
      <w:r w:rsidRPr="00F52A0F">
        <w:rPr>
          <w:rFonts w:ascii="標楷體" w:eastAsia="標楷體" w:hAnsi="標楷體" w:hint="eastAsia"/>
          <w:sz w:val="28"/>
          <w:szCs w:val="28"/>
        </w:rPr>
        <w:t>社會適應行為評量與適齡兒童相當，由任課老師（至少兩位）提出證明。</w:t>
      </w:r>
    </w:p>
    <w:p w:rsidR="002A0671" w:rsidRDefault="002A0671" w:rsidP="002A0671">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3.</w:t>
      </w:r>
      <w:r w:rsidRPr="00F52A0F">
        <w:rPr>
          <w:rFonts w:ascii="標楷體" w:eastAsia="標楷體" w:hAnsi="標楷體" w:hint="eastAsia"/>
          <w:sz w:val="28"/>
          <w:szCs w:val="28"/>
        </w:rPr>
        <w:t>專家學者、指導教師或家長推薦，並檢附學習特質與表現等具體資料。</w:t>
      </w:r>
    </w:p>
    <w:p w:rsidR="002A0671" w:rsidRPr="00F52A0F" w:rsidRDefault="002A0671" w:rsidP="002A0671">
      <w:pPr>
        <w:snapToGrid w:val="0"/>
        <w:spacing w:line="400" w:lineRule="exact"/>
        <w:ind w:left="994" w:hangingChars="355" w:hanging="99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F52A0F">
        <w:rPr>
          <w:rFonts w:ascii="標楷體" w:eastAsia="標楷體" w:hAnsi="標楷體"/>
          <w:sz w:val="28"/>
          <w:szCs w:val="28"/>
        </w:rPr>
        <w:t>4.</w:t>
      </w:r>
      <w:r w:rsidRPr="00F52A0F">
        <w:rPr>
          <w:rFonts w:ascii="標楷體" w:eastAsia="標楷體" w:hAnsi="標楷體" w:hint="eastAsia"/>
          <w:sz w:val="28"/>
          <w:szCs w:val="28"/>
        </w:rPr>
        <w:t>個別智力測驗結果達百分等級九十七以上</w:t>
      </w:r>
      <w:r>
        <w:rPr>
          <w:rFonts w:ascii="標楷體" w:eastAsia="標楷體" w:hAnsi="標楷體" w:hint="eastAsia"/>
          <w:sz w:val="28"/>
          <w:szCs w:val="28"/>
        </w:rPr>
        <w:t>。</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四</w:t>
      </w:r>
      <w:r w:rsidRPr="00F52A0F">
        <w:rPr>
          <w:rFonts w:ascii="標楷體" w:eastAsia="標楷體" w:hAnsi="標楷體"/>
          <w:sz w:val="28"/>
          <w:szCs w:val="28"/>
        </w:rPr>
        <w:t>)</w:t>
      </w:r>
      <w:r w:rsidRPr="00F52A0F">
        <w:rPr>
          <w:rFonts w:ascii="標楷體" w:eastAsia="標楷體" w:hAnsi="標楷體" w:hint="eastAsia"/>
          <w:sz w:val="28"/>
          <w:szCs w:val="28"/>
        </w:rPr>
        <w:t>輔導方式</w:t>
      </w:r>
      <w:r w:rsidRPr="00F52A0F">
        <w:rPr>
          <w:rFonts w:ascii="標楷體" w:eastAsia="標楷體" w:hAnsi="標楷體"/>
          <w:sz w:val="28"/>
          <w:szCs w:val="28"/>
        </w:rPr>
        <w:t>:</w:t>
      </w:r>
    </w:p>
    <w:p w:rsidR="00CB67D1" w:rsidRPr="00F52A0F" w:rsidRDefault="00CB67D1" w:rsidP="00F52A0F">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加速的方式可視學生</w:t>
      </w:r>
      <w:proofErr w:type="gramStart"/>
      <w:r w:rsidRPr="00F52A0F">
        <w:rPr>
          <w:rFonts w:ascii="標楷體" w:eastAsia="標楷體" w:hAnsi="標楷體" w:hint="eastAsia"/>
          <w:sz w:val="28"/>
          <w:szCs w:val="28"/>
        </w:rPr>
        <w:t>之年級</w:t>
      </w:r>
      <w:proofErr w:type="gramEnd"/>
      <w:r w:rsidRPr="00F52A0F">
        <w:rPr>
          <w:rFonts w:ascii="標楷體" w:eastAsia="標楷體" w:hAnsi="標楷體" w:hint="eastAsia"/>
          <w:sz w:val="28"/>
          <w:szCs w:val="28"/>
        </w:rPr>
        <w:t>及個別程度彈性安排。其輔導計畫由導師、任課教師與父母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會同相關人員，共同擬訂。</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2.</w:t>
      </w:r>
      <w:r w:rsidRPr="00F52A0F">
        <w:rPr>
          <w:rFonts w:ascii="標楷體" w:eastAsia="標楷體" w:hAnsi="標楷體" w:hint="eastAsia"/>
          <w:sz w:val="28"/>
          <w:szCs w:val="28"/>
        </w:rPr>
        <w:t>學校需依加速課程之內容及進度實施學習結果之評量。</w:t>
      </w:r>
    </w:p>
    <w:p w:rsidR="00CB67D1" w:rsidRPr="00F52A0F" w:rsidRDefault="00CB67D1" w:rsidP="00F52A0F">
      <w:pPr>
        <w:snapToGrid w:val="0"/>
        <w:spacing w:line="400" w:lineRule="exact"/>
        <w:ind w:left="963" w:hangingChars="344" w:hanging="963"/>
        <w:jc w:val="both"/>
        <w:rPr>
          <w:rFonts w:ascii="標楷體" w:eastAsia="標楷體" w:hAnsi="標楷體"/>
          <w:sz w:val="28"/>
          <w:szCs w:val="28"/>
        </w:rPr>
      </w:pPr>
      <w:r w:rsidRPr="00F52A0F">
        <w:rPr>
          <w:rFonts w:ascii="標楷體" w:eastAsia="標楷體" w:hAnsi="標楷體"/>
          <w:sz w:val="28"/>
          <w:szCs w:val="28"/>
        </w:rPr>
        <w:t xml:space="preserve">     3.</w:t>
      </w:r>
      <w:r w:rsidRPr="00F52A0F">
        <w:rPr>
          <w:rFonts w:ascii="標楷體" w:eastAsia="標楷體" w:hAnsi="標楷體" w:hint="eastAsia"/>
          <w:sz w:val="28"/>
          <w:szCs w:val="28"/>
        </w:rPr>
        <w:t>每一學期至少召開一次個案研究會議，由承辦處</w:t>
      </w:r>
      <w:r w:rsidRPr="00F52A0F">
        <w:rPr>
          <w:rFonts w:ascii="標楷體" w:eastAsia="標楷體" w:hAnsi="標楷體"/>
          <w:sz w:val="28"/>
          <w:szCs w:val="28"/>
        </w:rPr>
        <w:t>(</w:t>
      </w:r>
      <w:r w:rsidRPr="00F52A0F">
        <w:rPr>
          <w:rFonts w:ascii="標楷體" w:eastAsia="標楷體" w:hAnsi="標楷體" w:hint="eastAsia"/>
          <w:sz w:val="28"/>
          <w:szCs w:val="28"/>
        </w:rPr>
        <w:t>室</w:t>
      </w:r>
      <w:r w:rsidRPr="00F52A0F">
        <w:rPr>
          <w:rFonts w:ascii="標楷體" w:eastAsia="標楷體" w:hAnsi="標楷體"/>
          <w:sz w:val="28"/>
          <w:szCs w:val="28"/>
        </w:rPr>
        <w:t>)</w:t>
      </w:r>
      <w:r w:rsidRPr="00F52A0F">
        <w:rPr>
          <w:rFonts w:ascii="標楷體" w:eastAsia="標楷體" w:hAnsi="標楷體" w:hint="eastAsia"/>
          <w:sz w:val="28"/>
          <w:szCs w:val="28"/>
        </w:rPr>
        <w:t>邀集任課教師、導師、該學生與父母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及相關人員，評估學生是否適合繼續加速學習或調整輔導計畫。</w:t>
      </w:r>
    </w:p>
    <w:p w:rsidR="00CB67D1" w:rsidRPr="00F52A0F" w:rsidRDefault="00CB67D1" w:rsidP="00F52A0F">
      <w:pPr>
        <w:snapToGrid w:val="0"/>
        <w:spacing w:line="400" w:lineRule="exact"/>
        <w:ind w:left="963" w:hangingChars="344" w:hanging="963"/>
        <w:jc w:val="both"/>
        <w:rPr>
          <w:rFonts w:ascii="標楷體" w:eastAsia="標楷體" w:hAnsi="標楷體"/>
          <w:sz w:val="28"/>
          <w:szCs w:val="28"/>
        </w:rPr>
      </w:pPr>
    </w:p>
    <w:p w:rsidR="00CB67D1" w:rsidRPr="00F52A0F" w:rsidRDefault="00CB67D1" w:rsidP="00BD7195">
      <w:pPr>
        <w:snapToGrid w:val="0"/>
        <w:spacing w:line="400" w:lineRule="exact"/>
        <w:ind w:left="2268" w:hangingChars="810" w:hanging="2268"/>
        <w:jc w:val="both"/>
        <w:rPr>
          <w:rFonts w:ascii="標楷體" w:eastAsia="標楷體" w:hAnsi="標楷體"/>
          <w:sz w:val="28"/>
          <w:szCs w:val="28"/>
        </w:rPr>
      </w:pPr>
      <w:r w:rsidRPr="00F52A0F">
        <w:rPr>
          <w:rFonts w:ascii="標楷體" w:eastAsia="標楷體" w:hAnsi="標楷體" w:hint="eastAsia"/>
          <w:sz w:val="28"/>
          <w:szCs w:val="28"/>
        </w:rPr>
        <w:t>五、全部學科跳級</w:t>
      </w:r>
      <w:r w:rsidRPr="00F52A0F">
        <w:rPr>
          <w:rFonts w:ascii="標楷體" w:eastAsia="標楷體" w:hAnsi="標楷體"/>
          <w:sz w:val="28"/>
          <w:szCs w:val="28"/>
        </w:rPr>
        <w:t>:</w:t>
      </w:r>
      <w:proofErr w:type="gramStart"/>
      <w:r w:rsidRPr="00F52A0F">
        <w:rPr>
          <w:rFonts w:ascii="標楷體" w:eastAsia="標楷體" w:hAnsi="標楷體" w:hint="eastAsia"/>
          <w:sz w:val="28"/>
          <w:szCs w:val="28"/>
        </w:rPr>
        <w:t>指資賦</w:t>
      </w:r>
      <w:proofErr w:type="gramEnd"/>
      <w:r w:rsidRPr="00F52A0F">
        <w:rPr>
          <w:rFonts w:ascii="標楷體" w:eastAsia="標楷體" w:hAnsi="標楷體" w:hint="eastAsia"/>
          <w:sz w:val="28"/>
          <w:szCs w:val="28"/>
        </w:rPr>
        <w:t>優異學生之全部學科程度，超過一個年級以上者，跳越一個年級以上就讀。</w:t>
      </w:r>
    </w:p>
    <w:p w:rsidR="00CB67D1" w:rsidRPr="00F52A0F" w:rsidRDefault="00CB67D1" w:rsidP="001575E5">
      <w:pPr>
        <w:snapToGrid w:val="0"/>
        <w:spacing w:line="400" w:lineRule="exact"/>
        <w:ind w:left="1982" w:hangingChars="708" w:hanging="1982"/>
        <w:jc w:val="both"/>
        <w:rPr>
          <w:rFonts w:ascii="標楷體" w:eastAsia="標楷體" w:hAnsi="標楷體"/>
          <w:sz w:val="28"/>
          <w:szCs w:val="28"/>
        </w:rPr>
      </w:pPr>
      <w:r w:rsidRPr="00F52A0F">
        <w:rPr>
          <w:rFonts w:ascii="標楷體" w:eastAsia="標楷體" w:hAnsi="標楷體"/>
          <w:sz w:val="28"/>
          <w:szCs w:val="28"/>
        </w:rPr>
        <w:t xml:space="preserve"> (</w:t>
      </w:r>
      <w:proofErr w:type="gramStart"/>
      <w:r w:rsidRPr="00F52A0F">
        <w:rPr>
          <w:rFonts w:ascii="標楷體" w:eastAsia="標楷體" w:hAnsi="標楷體" w:hint="eastAsia"/>
          <w:sz w:val="28"/>
          <w:szCs w:val="28"/>
        </w:rPr>
        <w:t>一</w:t>
      </w:r>
      <w:proofErr w:type="gramEnd"/>
      <w:r w:rsidRPr="00F52A0F">
        <w:rPr>
          <w:rFonts w:ascii="標楷體" w:eastAsia="標楷體" w:hAnsi="標楷體"/>
          <w:sz w:val="28"/>
          <w:szCs w:val="28"/>
        </w:rPr>
        <w:t>)</w:t>
      </w:r>
      <w:r w:rsidRPr="00F52A0F">
        <w:rPr>
          <w:rFonts w:ascii="標楷體" w:eastAsia="標楷體" w:hAnsi="標楷體" w:hint="eastAsia"/>
          <w:sz w:val="28"/>
          <w:szCs w:val="28"/>
        </w:rPr>
        <w:t>申請資格</w:t>
      </w:r>
      <w:r w:rsidRPr="00F52A0F">
        <w:rPr>
          <w:rFonts w:ascii="標楷體" w:eastAsia="標楷體" w:hAnsi="標楷體"/>
          <w:sz w:val="28"/>
          <w:szCs w:val="28"/>
        </w:rPr>
        <w:t>:</w:t>
      </w:r>
      <w:r w:rsidRPr="00F52A0F">
        <w:rPr>
          <w:rFonts w:ascii="標楷體" w:eastAsia="標楷體" w:hAnsi="標楷體" w:hint="eastAsia"/>
          <w:sz w:val="28"/>
          <w:szCs w:val="28"/>
        </w:rPr>
        <w:t>全部學科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002A0671">
        <w:rPr>
          <w:rFonts w:ascii="標楷體" w:eastAsia="標楷體" w:hAnsi="標楷體" w:hint="eastAsia"/>
          <w:sz w:val="28"/>
          <w:szCs w:val="28"/>
        </w:rPr>
        <w:t>前一</w:t>
      </w:r>
      <w:r w:rsidRPr="00F52A0F">
        <w:rPr>
          <w:rFonts w:ascii="標楷體" w:eastAsia="標楷體" w:hAnsi="標楷體" w:hint="eastAsia"/>
          <w:sz w:val="28"/>
          <w:szCs w:val="28"/>
        </w:rPr>
        <w:t>學年</w:t>
      </w:r>
      <w:r w:rsidRPr="00F52A0F">
        <w:rPr>
          <w:rFonts w:ascii="標楷體" w:eastAsia="標楷體" w:hAnsi="標楷體"/>
          <w:sz w:val="28"/>
          <w:szCs w:val="28"/>
        </w:rPr>
        <w:t>(</w:t>
      </w:r>
      <w:r w:rsidRPr="00F52A0F">
        <w:rPr>
          <w:rFonts w:ascii="標楷體" w:eastAsia="標楷體" w:hAnsi="標楷體" w:hint="eastAsia"/>
          <w:sz w:val="28"/>
          <w:szCs w:val="28"/>
        </w:rPr>
        <w:t>期</w:t>
      </w:r>
      <w:r w:rsidRPr="00F52A0F">
        <w:rPr>
          <w:rFonts w:ascii="標楷體" w:eastAsia="標楷體" w:hAnsi="標楷體"/>
          <w:sz w:val="28"/>
          <w:szCs w:val="28"/>
        </w:rPr>
        <w:t>)</w:t>
      </w:r>
      <w:r w:rsidRPr="00F52A0F">
        <w:rPr>
          <w:rFonts w:ascii="標楷體" w:eastAsia="標楷體" w:hAnsi="標楷體" w:hint="eastAsia"/>
          <w:sz w:val="28"/>
          <w:szCs w:val="28"/>
        </w:rPr>
        <w:t>成績達同年級全部學生前百分之三</w:t>
      </w:r>
      <w:r w:rsidR="002A0671">
        <w:rPr>
          <w:rFonts w:ascii="標楷體" w:eastAsia="標楷體" w:hAnsi="標楷體" w:hint="eastAsia"/>
          <w:sz w:val="28"/>
          <w:szCs w:val="28"/>
        </w:rPr>
        <w:t>，</w:t>
      </w:r>
      <w:r w:rsidRPr="00F52A0F">
        <w:rPr>
          <w:rFonts w:ascii="標楷體" w:eastAsia="標楷體" w:hAnsi="標楷體" w:hint="eastAsia"/>
          <w:sz w:val="28"/>
          <w:szCs w:val="28"/>
        </w:rPr>
        <w:t>且具學習高一年級以上各學科</w:t>
      </w:r>
      <w:r w:rsidRPr="00F52A0F">
        <w:rPr>
          <w:rFonts w:ascii="標楷體" w:eastAsia="標楷體" w:hAnsi="標楷體"/>
          <w:sz w:val="28"/>
          <w:szCs w:val="28"/>
        </w:rPr>
        <w:t>(</w:t>
      </w:r>
      <w:r w:rsidRPr="00F52A0F">
        <w:rPr>
          <w:rFonts w:ascii="標楷體" w:eastAsia="標楷體" w:hAnsi="標楷體" w:hint="eastAsia"/>
          <w:sz w:val="28"/>
          <w:szCs w:val="28"/>
        </w:rPr>
        <w:t>領域</w:t>
      </w:r>
      <w:r w:rsidRPr="00F52A0F">
        <w:rPr>
          <w:rFonts w:ascii="標楷體" w:eastAsia="標楷體" w:hAnsi="標楷體"/>
          <w:sz w:val="28"/>
          <w:szCs w:val="28"/>
        </w:rPr>
        <w:t>)</w:t>
      </w:r>
      <w:r w:rsidRPr="00F52A0F">
        <w:rPr>
          <w:rFonts w:ascii="標楷體" w:eastAsia="標楷體" w:hAnsi="標楷體" w:hint="eastAsia"/>
          <w:sz w:val="28"/>
          <w:szCs w:val="28"/>
        </w:rPr>
        <w:t>課程能力之資賦優異學生。</w:t>
      </w:r>
    </w:p>
    <w:p w:rsidR="00CB67D1" w:rsidRPr="00F52A0F" w:rsidRDefault="00CB67D1" w:rsidP="00F52A0F">
      <w:pPr>
        <w:snapToGrid w:val="0"/>
        <w:spacing w:line="400" w:lineRule="exact"/>
        <w:ind w:left="1960" w:hangingChars="700" w:hanging="1960"/>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w:t>
      </w:r>
      <w:r w:rsidRPr="00F52A0F">
        <w:rPr>
          <w:rFonts w:ascii="標楷體" w:eastAsia="標楷體" w:hAnsi="標楷體"/>
          <w:sz w:val="28"/>
          <w:szCs w:val="28"/>
        </w:rPr>
        <w:t>)</w:t>
      </w:r>
      <w:r w:rsidRPr="00F52A0F">
        <w:rPr>
          <w:rFonts w:ascii="標楷體" w:eastAsia="標楷體" w:hAnsi="標楷體" w:hint="eastAsia"/>
          <w:sz w:val="28"/>
          <w:szCs w:val="28"/>
        </w:rPr>
        <w:t>適用科目</w:t>
      </w:r>
      <w:r w:rsidRPr="00F52A0F">
        <w:rPr>
          <w:rFonts w:ascii="標楷體" w:eastAsia="標楷體" w:hAnsi="標楷體"/>
          <w:sz w:val="28"/>
          <w:szCs w:val="28"/>
        </w:rPr>
        <w:t>:</w:t>
      </w:r>
      <w:r w:rsidR="00BD7195" w:rsidRPr="00F52A0F">
        <w:rPr>
          <w:rFonts w:ascii="標楷體" w:eastAsia="標楷體" w:hAnsi="標楷體" w:hint="eastAsia"/>
          <w:sz w:val="28"/>
          <w:szCs w:val="28"/>
        </w:rPr>
        <w:t>國語、數學、社會及自然，各科必須同時申請。</w:t>
      </w:r>
    </w:p>
    <w:p w:rsidR="00CB67D1" w:rsidRPr="00F52A0F" w:rsidRDefault="00CB67D1" w:rsidP="00F52A0F">
      <w:pPr>
        <w:snapToGrid w:val="0"/>
        <w:spacing w:line="400" w:lineRule="exact"/>
        <w:ind w:left="1400" w:hangingChars="500" w:hanging="1400"/>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三</w:t>
      </w:r>
      <w:r w:rsidRPr="00F52A0F">
        <w:rPr>
          <w:rFonts w:ascii="標楷體" w:eastAsia="標楷體" w:hAnsi="標楷體"/>
          <w:sz w:val="28"/>
          <w:szCs w:val="28"/>
        </w:rPr>
        <w:t>)</w:t>
      </w:r>
      <w:r w:rsidRPr="00F52A0F">
        <w:rPr>
          <w:rFonts w:ascii="標楷體" w:eastAsia="標楷體" w:hAnsi="標楷體" w:hint="eastAsia"/>
          <w:sz w:val="28"/>
          <w:szCs w:val="28"/>
        </w:rPr>
        <w:t>評量標準</w:t>
      </w:r>
      <w:r w:rsidRPr="00F52A0F">
        <w:rPr>
          <w:rFonts w:ascii="標楷體" w:eastAsia="標楷體" w:hAnsi="標楷體"/>
          <w:sz w:val="28"/>
          <w:szCs w:val="28"/>
        </w:rPr>
        <w:t>:</w:t>
      </w:r>
    </w:p>
    <w:p w:rsidR="00CB67D1" w:rsidRPr="00F52A0F" w:rsidRDefault="00CB67D1" w:rsidP="002A0671">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參加高一年級專長學科考</w:t>
      </w:r>
      <w:r w:rsidR="00BD7195">
        <w:rPr>
          <w:rFonts w:ascii="標楷體" w:eastAsia="標楷體" w:hAnsi="標楷體" w:hint="eastAsia"/>
          <w:sz w:val="28"/>
          <w:szCs w:val="28"/>
        </w:rPr>
        <w:t>試</w:t>
      </w:r>
      <w:r w:rsidRPr="00F52A0F">
        <w:rPr>
          <w:rFonts w:ascii="標楷體" w:eastAsia="標楷體" w:hAnsi="標楷體" w:hint="eastAsia"/>
          <w:sz w:val="28"/>
          <w:szCs w:val="28"/>
        </w:rPr>
        <w:t>，成績</w:t>
      </w:r>
      <w:r w:rsidR="002A0671" w:rsidRPr="002A0671">
        <w:rPr>
          <w:rFonts w:ascii="標楷體" w:eastAsia="標楷體" w:hAnsi="標楷體" w:hint="eastAsia"/>
          <w:sz w:val="28"/>
          <w:szCs w:val="28"/>
        </w:rPr>
        <w:t>達正一個標準差以上。</w:t>
      </w:r>
    </w:p>
    <w:p w:rsidR="00CB67D1" w:rsidRPr="00F52A0F" w:rsidRDefault="00CB67D1" w:rsidP="00F52A0F">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2.</w:t>
      </w:r>
      <w:r w:rsidRPr="00F52A0F">
        <w:rPr>
          <w:rFonts w:ascii="標楷體" w:eastAsia="標楷體" w:hAnsi="標楷體" w:hint="eastAsia"/>
          <w:sz w:val="28"/>
          <w:szCs w:val="28"/>
        </w:rPr>
        <w:t>社會適應行為評量與適齡兒童相當，由任課老師（至少兩位）提出證明。</w:t>
      </w:r>
    </w:p>
    <w:p w:rsidR="00CB67D1" w:rsidRDefault="00CB67D1" w:rsidP="00F52A0F">
      <w:pPr>
        <w:snapToGrid w:val="0"/>
        <w:spacing w:line="400" w:lineRule="exact"/>
        <w:ind w:left="994" w:hangingChars="355" w:hanging="994"/>
        <w:jc w:val="both"/>
        <w:rPr>
          <w:rFonts w:ascii="標楷體" w:eastAsia="標楷體" w:hAnsi="標楷體"/>
          <w:sz w:val="28"/>
          <w:szCs w:val="28"/>
        </w:rPr>
      </w:pPr>
      <w:r w:rsidRPr="00F52A0F">
        <w:rPr>
          <w:rFonts w:ascii="標楷體" w:eastAsia="標楷體" w:hAnsi="標楷體"/>
          <w:sz w:val="28"/>
          <w:szCs w:val="28"/>
        </w:rPr>
        <w:t xml:space="preserve">     3.</w:t>
      </w:r>
      <w:r w:rsidRPr="00F52A0F">
        <w:rPr>
          <w:rFonts w:ascii="標楷體" w:eastAsia="標楷體" w:hAnsi="標楷體" w:hint="eastAsia"/>
          <w:sz w:val="28"/>
          <w:szCs w:val="28"/>
        </w:rPr>
        <w:t>專家學者、指導教師或家長推薦，並檢附學習特質與表現等具體資料。</w:t>
      </w:r>
    </w:p>
    <w:p w:rsidR="00463277" w:rsidRPr="00F52A0F" w:rsidRDefault="00463277" w:rsidP="00F52A0F">
      <w:pPr>
        <w:snapToGrid w:val="0"/>
        <w:spacing w:line="400" w:lineRule="exact"/>
        <w:ind w:left="994" w:hangingChars="355" w:hanging="99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F52A0F">
        <w:rPr>
          <w:rFonts w:ascii="標楷體" w:eastAsia="標楷體" w:hAnsi="標楷體"/>
          <w:sz w:val="28"/>
          <w:szCs w:val="28"/>
        </w:rPr>
        <w:t>4.</w:t>
      </w:r>
      <w:r w:rsidRPr="00F52A0F">
        <w:rPr>
          <w:rFonts w:ascii="標楷體" w:eastAsia="標楷體" w:hAnsi="標楷體" w:hint="eastAsia"/>
          <w:sz w:val="28"/>
          <w:szCs w:val="28"/>
        </w:rPr>
        <w:t>個別智力測驗結果達百分等級九十七以上</w:t>
      </w:r>
      <w:r>
        <w:rPr>
          <w:rFonts w:ascii="標楷體" w:eastAsia="標楷體" w:hAnsi="標楷體" w:hint="eastAsia"/>
          <w:sz w:val="28"/>
          <w:szCs w:val="28"/>
        </w:rPr>
        <w:t>。</w:t>
      </w:r>
    </w:p>
    <w:p w:rsidR="00CB67D1" w:rsidRPr="00F52A0F" w:rsidRDefault="00CB67D1" w:rsidP="00F52A0F">
      <w:pPr>
        <w:snapToGrid w:val="0"/>
        <w:spacing w:line="400" w:lineRule="exact"/>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四</w:t>
      </w:r>
      <w:r w:rsidRPr="00F52A0F">
        <w:rPr>
          <w:rFonts w:ascii="標楷體" w:eastAsia="標楷體" w:hAnsi="標楷體"/>
          <w:sz w:val="28"/>
          <w:szCs w:val="28"/>
        </w:rPr>
        <w:t>)</w:t>
      </w:r>
      <w:r w:rsidRPr="00F52A0F">
        <w:rPr>
          <w:rFonts w:ascii="標楷體" w:eastAsia="標楷體" w:hAnsi="標楷體" w:hint="eastAsia"/>
          <w:sz w:val="28"/>
          <w:szCs w:val="28"/>
        </w:rPr>
        <w:t>輔導方式</w:t>
      </w:r>
      <w:r w:rsidRPr="00F52A0F">
        <w:rPr>
          <w:rFonts w:ascii="標楷體" w:eastAsia="標楷體" w:hAnsi="標楷體"/>
          <w:sz w:val="28"/>
          <w:szCs w:val="28"/>
        </w:rPr>
        <w:t>:</w:t>
      </w:r>
    </w:p>
    <w:p w:rsidR="00CB67D1" w:rsidRPr="00F52A0F" w:rsidRDefault="00CB67D1" w:rsidP="00F52A0F">
      <w:pPr>
        <w:snapToGrid w:val="0"/>
        <w:spacing w:line="400" w:lineRule="exact"/>
        <w:ind w:left="963" w:hangingChars="344" w:hanging="963"/>
        <w:jc w:val="both"/>
        <w:rPr>
          <w:rFonts w:ascii="標楷體" w:eastAsia="標楷體" w:hAnsi="標楷體"/>
          <w:sz w:val="28"/>
          <w:szCs w:val="28"/>
        </w:rPr>
      </w:pPr>
      <w:r w:rsidRPr="00F52A0F">
        <w:rPr>
          <w:rFonts w:ascii="標楷體" w:eastAsia="標楷體" w:hAnsi="標楷體"/>
          <w:sz w:val="28"/>
          <w:szCs w:val="28"/>
        </w:rPr>
        <w:t xml:space="preserve">     1.</w:t>
      </w:r>
      <w:r w:rsidRPr="00F52A0F">
        <w:rPr>
          <w:rFonts w:ascii="標楷體" w:eastAsia="標楷體" w:hAnsi="標楷體" w:hint="eastAsia"/>
          <w:sz w:val="28"/>
          <w:szCs w:val="28"/>
        </w:rPr>
        <w:t>跳級學習可視學生</w:t>
      </w:r>
      <w:proofErr w:type="gramStart"/>
      <w:r w:rsidRPr="00F52A0F">
        <w:rPr>
          <w:rFonts w:ascii="標楷體" w:eastAsia="標楷體" w:hAnsi="標楷體" w:hint="eastAsia"/>
          <w:sz w:val="28"/>
          <w:szCs w:val="28"/>
        </w:rPr>
        <w:t>之年級</w:t>
      </w:r>
      <w:proofErr w:type="gramEnd"/>
      <w:r w:rsidRPr="00F52A0F">
        <w:rPr>
          <w:rFonts w:ascii="標楷體" w:eastAsia="標楷體" w:hAnsi="標楷體" w:hint="eastAsia"/>
          <w:sz w:val="28"/>
          <w:szCs w:val="28"/>
        </w:rPr>
        <w:t>及個別學習需求彈性安排。其輔導計畫由導師會同任課教師、父母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及相關人員，共同擬訂。</w:t>
      </w:r>
    </w:p>
    <w:p w:rsidR="00CB67D1" w:rsidRPr="00F52A0F" w:rsidRDefault="00CB67D1" w:rsidP="00F52A0F">
      <w:pPr>
        <w:snapToGrid w:val="0"/>
        <w:spacing w:line="400" w:lineRule="exact"/>
        <w:ind w:left="980" w:hangingChars="350" w:hanging="980"/>
        <w:jc w:val="both"/>
        <w:rPr>
          <w:rFonts w:ascii="標楷體" w:eastAsia="標楷體" w:hAnsi="標楷體"/>
          <w:sz w:val="28"/>
          <w:szCs w:val="28"/>
        </w:rPr>
      </w:pPr>
      <w:r w:rsidRPr="00F52A0F">
        <w:rPr>
          <w:rFonts w:ascii="標楷體" w:eastAsia="標楷體" w:hAnsi="標楷體"/>
          <w:sz w:val="28"/>
          <w:szCs w:val="28"/>
        </w:rPr>
        <w:t xml:space="preserve">     2.</w:t>
      </w:r>
      <w:r w:rsidRPr="00F52A0F">
        <w:rPr>
          <w:rFonts w:ascii="標楷體" w:eastAsia="標楷體" w:hAnsi="標楷體" w:hint="eastAsia"/>
          <w:sz w:val="28"/>
          <w:szCs w:val="28"/>
        </w:rPr>
        <w:t>每一學期至少召開一次個案研究會議，由承辦處</w:t>
      </w:r>
      <w:r w:rsidRPr="00F52A0F">
        <w:rPr>
          <w:rFonts w:ascii="標楷體" w:eastAsia="標楷體" w:hAnsi="標楷體"/>
          <w:sz w:val="28"/>
          <w:szCs w:val="28"/>
        </w:rPr>
        <w:t>(</w:t>
      </w:r>
      <w:r w:rsidRPr="00F52A0F">
        <w:rPr>
          <w:rFonts w:ascii="標楷體" w:eastAsia="標楷體" w:hAnsi="標楷體" w:hint="eastAsia"/>
          <w:sz w:val="28"/>
          <w:szCs w:val="28"/>
        </w:rPr>
        <w:t>室</w:t>
      </w:r>
      <w:r w:rsidRPr="00F52A0F">
        <w:rPr>
          <w:rFonts w:ascii="標楷體" w:eastAsia="標楷體" w:hAnsi="標楷體"/>
          <w:sz w:val="28"/>
          <w:szCs w:val="28"/>
        </w:rPr>
        <w:t>)</w:t>
      </w:r>
      <w:r w:rsidRPr="00F52A0F">
        <w:rPr>
          <w:rFonts w:ascii="標楷體" w:eastAsia="標楷體" w:hAnsi="標楷體" w:hint="eastAsia"/>
          <w:sz w:val="28"/>
          <w:szCs w:val="28"/>
        </w:rPr>
        <w:t>邀集任課教師、導師、該學生與父母</w:t>
      </w:r>
      <w:r w:rsidRPr="00F52A0F">
        <w:rPr>
          <w:rFonts w:ascii="標楷體" w:eastAsia="標楷體" w:hAnsi="標楷體"/>
          <w:sz w:val="28"/>
          <w:szCs w:val="28"/>
        </w:rPr>
        <w:t>(</w:t>
      </w:r>
      <w:r w:rsidRPr="00F52A0F">
        <w:rPr>
          <w:rFonts w:ascii="標楷體" w:eastAsia="標楷體" w:hAnsi="標楷體" w:hint="eastAsia"/>
          <w:sz w:val="28"/>
          <w:szCs w:val="28"/>
        </w:rPr>
        <w:t>監護人</w:t>
      </w:r>
      <w:r w:rsidRPr="00F52A0F">
        <w:rPr>
          <w:rFonts w:ascii="標楷體" w:eastAsia="標楷體" w:hAnsi="標楷體"/>
          <w:sz w:val="28"/>
          <w:szCs w:val="28"/>
        </w:rPr>
        <w:t>)</w:t>
      </w:r>
      <w:r w:rsidRPr="00F52A0F">
        <w:rPr>
          <w:rFonts w:ascii="標楷體" w:eastAsia="標楷體" w:hAnsi="標楷體" w:hint="eastAsia"/>
          <w:sz w:val="28"/>
          <w:szCs w:val="28"/>
        </w:rPr>
        <w:t>及相關人員，評估學生是否適合繼續跳級學習或調整輔導計畫。</w:t>
      </w:r>
    </w:p>
    <w:p w:rsidR="00CB67D1" w:rsidRPr="00F52A0F" w:rsidRDefault="00CB67D1" w:rsidP="00F52A0F">
      <w:pPr>
        <w:widowControl/>
        <w:spacing w:line="400" w:lineRule="exact"/>
        <w:jc w:val="both"/>
        <w:rPr>
          <w:rFonts w:ascii="標楷體" w:eastAsia="標楷體" w:hAnsi="標楷體" w:cs="新細明體"/>
          <w:kern w:val="0"/>
          <w:sz w:val="28"/>
          <w:szCs w:val="28"/>
        </w:rPr>
      </w:pPr>
    </w:p>
    <w:p w:rsidR="00CB67D1" w:rsidRPr="00F52A0F" w:rsidRDefault="00CB67D1" w:rsidP="00F52A0F">
      <w:pPr>
        <w:widowControl/>
        <w:spacing w:line="400" w:lineRule="exact"/>
        <w:jc w:val="both"/>
        <w:rPr>
          <w:rFonts w:ascii="標楷體" w:eastAsia="標楷體" w:hAnsi="標楷體" w:cs="新細明體"/>
          <w:b/>
          <w:kern w:val="0"/>
          <w:sz w:val="28"/>
          <w:szCs w:val="28"/>
        </w:rPr>
      </w:pPr>
      <w:r w:rsidRPr="00F52A0F">
        <w:rPr>
          <w:rFonts w:ascii="標楷體" w:eastAsia="標楷體" w:hAnsi="標楷體" w:cs="新細明體" w:hint="eastAsia"/>
          <w:b/>
          <w:kern w:val="0"/>
          <w:sz w:val="28"/>
          <w:szCs w:val="28"/>
        </w:rPr>
        <w:t>陸、經費：</w:t>
      </w:r>
    </w:p>
    <w:p w:rsidR="00CB67D1" w:rsidRPr="00F52A0F" w:rsidRDefault="00CB67D1" w:rsidP="00F52A0F">
      <w:pPr>
        <w:snapToGrid w:val="0"/>
        <w:spacing w:line="400" w:lineRule="exact"/>
        <w:ind w:left="708" w:hangingChars="253" w:hanging="708"/>
        <w:jc w:val="both"/>
        <w:rPr>
          <w:rFonts w:ascii="標楷體" w:eastAsia="標楷體" w:hAnsi="標楷體"/>
          <w:sz w:val="28"/>
          <w:szCs w:val="28"/>
        </w:rPr>
      </w:pPr>
      <w:r w:rsidRPr="00F52A0F">
        <w:rPr>
          <w:rFonts w:ascii="標楷體" w:eastAsia="標楷體" w:hAnsi="標楷體" w:cs="新細明體"/>
          <w:kern w:val="0"/>
          <w:sz w:val="28"/>
          <w:szCs w:val="28"/>
        </w:rPr>
        <w:t xml:space="preserve"> </w:t>
      </w:r>
      <w:r w:rsidRPr="00F52A0F">
        <w:rPr>
          <w:rFonts w:ascii="標楷體" w:eastAsia="標楷體" w:hAnsi="標楷體" w:hint="eastAsia"/>
          <w:sz w:val="28"/>
          <w:szCs w:val="28"/>
        </w:rPr>
        <w:t>一、由本校相關經費項下支應。</w:t>
      </w:r>
    </w:p>
    <w:p w:rsidR="00CB67D1" w:rsidRPr="00F52A0F" w:rsidRDefault="00CB67D1" w:rsidP="00F52A0F">
      <w:pPr>
        <w:snapToGrid w:val="0"/>
        <w:spacing w:line="400" w:lineRule="exact"/>
        <w:ind w:left="708" w:hangingChars="253" w:hanging="708"/>
        <w:jc w:val="both"/>
        <w:rPr>
          <w:rFonts w:ascii="標楷體" w:eastAsia="標楷體" w:hAnsi="標楷體"/>
          <w:sz w:val="28"/>
          <w:szCs w:val="28"/>
        </w:rPr>
      </w:pPr>
      <w:r w:rsidRPr="00F52A0F">
        <w:rPr>
          <w:rFonts w:ascii="標楷體" w:eastAsia="標楷體" w:hAnsi="標楷體"/>
          <w:sz w:val="28"/>
          <w:szCs w:val="28"/>
        </w:rPr>
        <w:t xml:space="preserve"> </w:t>
      </w:r>
      <w:r w:rsidRPr="00F52A0F">
        <w:rPr>
          <w:rFonts w:ascii="標楷體" w:eastAsia="標楷體" w:hAnsi="標楷體" w:hint="eastAsia"/>
          <w:sz w:val="28"/>
          <w:szCs w:val="28"/>
        </w:rPr>
        <w:t>二、資賦優異學生申請縮短修業年限之個別學習輔導若需額外經費，由家長</w:t>
      </w:r>
      <w:proofErr w:type="gramStart"/>
      <w:r w:rsidRPr="00F52A0F">
        <w:rPr>
          <w:rFonts w:ascii="標楷體" w:eastAsia="標楷體" w:hAnsi="標楷體" w:hint="eastAsia"/>
          <w:sz w:val="28"/>
          <w:szCs w:val="28"/>
        </w:rPr>
        <w:t>自付為原則</w:t>
      </w:r>
      <w:proofErr w:type="gramEnd"/>
      <w:r w:rsidRPr="00F52A0F">
        <w:rPr>
          <w:rFonts w:ascii="標楷體" w:eastAsia="標楷體" w:hAnsi="標楷體" w:hint="eastAsia"/>
          <w:sz w:val="28"/>
          <w:szCs w:val="28"/>
        </w:rPr>
        <w:t>；符合特殊教育法第四十一條規定之身心障礙及社經文化不利之資賦優異學生，其個別學習輔導之經費由本校資源班經費支應或專案報教育局申請補助。</w:t>
      </w:r>
    </w:p>
    <w:p w:rsidR="00CB67D1" w:rsidRPr="00F52A0F" w:rsidRDefault="00CB67D1" w:rsidP="00F52A0F">
      <w:pPr>
        <w:widowControl/>
        <w:spacing w:line="400" w:lineRule="exact"/>
        <w:jc w:val="both"/>
        <w:rPr>
          <w:rFonts w:ascii="標楷體" w:eastAsia="標楷體" w:hAnsi="標楷體" w:cs="新細明體"/>
          <w:kern w:val="0"/>
          <w:sz w:val="28"/>
          <w:szCs w:val="28"/>
        </w:rPr>
      </w:pPr>
    </w:p>
    <w:p w:rsidR="00CB67D1" w:rsidRPr="00F52A0F" w:rsidRDefault="00CB67D1" w:rsidP="00F52A0F">
      <w:pPr>
        <w:widowControl/>
        <w:spacing w:line="400" w:lineRule="exact"/>
        <w:rPr>
          <w:rFonts w:ascii="標楷體" w:eastAsia="標楷體" w:hAnsi="標楷體" w:cs="新細明體"/>
          <w:b/>
          <w:kern w:val="0"/>
          <w:sz w:val="28"/>
          <w:szCs w:val="28"/>
        </w:rPr>
      </w:pPr>
      <w:proofErr w:type="gramStart"/>
      <w:r w:rsidRPr="00F52A0F">
        <w:rPr>
          <w:rFonts w:ascii="標楷體" w:eastAsia="標楷體" w:hAnsi="標楷體" w:cs="新細明體" w:hint="eastAsia"/>
          <w:b/>
          <w:kern w:val="0"/>
          <w:sz w:val="28"/>
          <w:szCs w:val="28"/>
        </w:rPr>
        <w:t>柒</w:t>
      </w:r>
      <w:proofErr w:type="gramEnd"/>
      <w:r w:rsidRPr="00F52A0F">
        <w:rPr>
          <w:rFonts w:ascii="標楷體" w:eastAsia="標楷體" w:hAnsi="標楷體" w:cs="新細明體" w:hint="eastAsia"/>
          <w:b/>
          <w:kern w:val="0"/>
          <w:sz w:val="28"/>
          <w:szCs w:val="28"/>
        </w:rPr>
        <w:t>、本辦法經本校特殊教育推行委員會通過陳校長核定後實施，修正時亦同。</w:t>
      </w:r>
    </w:p>
    <w:p w:rsidR="00CB67D1" w:rsidRPr="00F52A0F" w:rsidRDefault="00CB67D1" w:rsidP="00F52A0F">
      <w:pPr>
        <w:widowControl/>
        <w:spacing w:line="400" w:lineRule="exact"/>
        <w:rPr>
          <w:rFonts w:ascii="標楷體" w:eastAsia="標楷體" w:hAnsi="標楷體" w:cs="新細明體"/>
          <w:kern w:val="0"/>
          <w:sz w:val="28"/>
          <w:szCs w:val="28"/>
        </w:rPr>
      </w:pPr>
    </w:p>
    <w:p w:rsidR="00CB67D1" w:rsidRPr="00F52A0F" w:rsidRDefault="00CB67D1" w:rsidP="00F52A0F">
      <w:pPr>
        <w:widowControl/>
        <w:spacing w:line="400" w:lineRule="exact"/>
        <w:rPr>
          <w:rFonts w:ascii="標楷體" w:eastAsia="標楷體" w:hAnsi="標楷體" w:cs="新細明體"/>
          <w:b/>
          <w:kern w:val="0"/>
          <w:sz w:val="28"/>
          <w:szCs w:val="28"/>
        </w:rPr>
      </w:pPr>
      <w:r w:rsidRPr="00F52A0F">
        <w:rPr>
          <w:rFonts w:ascii="標楷體" w:eastAsia="標楷體" w:hAnsi="標楷體" w:cs="新細明體" w:hint="eastAsia"/>
          <w:kern w:val="0"/>
          <w:sz w:val="28"/>
          <w:szCs w:val="28"/>
        </w:rPr>
        <w:t>承辦人：</w:t>
      </w:r>
      <w:r w:rsidRPr="00F52A0F">
        <w:rPr>
          <w:rFonts w:ascii="標楷體" w:eastAsia="標楷體" w:hAnsi="標楷體" w:cs="新細明體"/>
          <w:kern w:val="0"/>
          <w:sz w:val="28"/>
          <w:szCs w:val="28"/>
        </w:rPr>
        <w:t xml:space="preserve">                  </w:t>
      </w:r>
      <w:r w:rsidRPr="00F52A0F">
        <w:rPr>
          <w:rFonts w:ascii="標楷體" w:eastAsia="標楷體" w:hAnsi="標楷體" w:cs="新細明體" w:hint="eastAsia"/>
          <w:kern w:val="0"/>
          <w:sz w:val="28"/>
          <w:szCs w:val="28"/>
        </w:rPr>
        <w:t>主任：</w:t>
      </w:r>
      <w:r w:rsidRPr="00F52A0F">
        <w:rPr>
          <w:rFonts w:ascii="標楷體" w:eastAsia="標楷體" w:hAnsi="標楷體" w:cs="新細明體"/>
          <w:kern w:val="0"/>
          <w:sz w:val="28"/>
          <w:szCs w:val="28"/>
        </w:rPr>
        <w:t xml:space="preserve">                   </w:t>
      </w:r>
      <w:r w:rsidRPr="00F52A0F">
        <w:rPr>
          <w:rFonts w:ascii="標楷體" w:eastAsia="標楷體" w:hAnsi="標楷體" w:cs="新細明體" w:hint="eastAsia"/>
          <w:kern w:val="0"/>
          <w:sz w:val="28"/>
          <w:szCs w:val="28"/>
        </w:rPr>
        <w:t>校長：</w:t>
      </w:r>
    </w:p>
    <w:sectPr w:rsidR="00CB67D1" w:rsidRPr="00F52A0F" w:rsidSect="00034CED">
      <w:pgSz w:w="11906" w:h="16838"/>
      <w:pgMar w:top="510" w:right="851"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268" w:rsidRDefault="00280268" w:rsidP="002A0671">
      <w:r>
        <w:separator/>
      </w:r>
    </w:p>
  </w:endnote>
  <w:endnote w:type="continuationSeparator" w:id="0">
    <w:p w:rsidR="00280268" w:rsidRDefault="00280268" w:rsidP="002A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268" w:rsidRDefault="00280268" w:rsidP="002A0671">
      <w:r>
        <w:separator/>
      </w:r>
    </w:p>
  </w:footnote>
  <w:footnote w:type="continuationSeparator" w:id="0">
    <w:p w:rsidR="00280268" w:rsidRDefault="00280268" w:rsidP="002A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C66"/>
    <w:multiLevelType w:val="hybridMultilevel"/>
    <w:tmpl w:val="4D62019E"/>
    <w:lvl w:ilvl="0" w:tplc="49B29C58">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 w15:restartNumberingAfterBreak="0">
    <w:nsid w:val="11831299"/>
    <w:multiLevelType w:val="hybridMultilevel"/>
    <w:tmpl w:val="411887F0"/>
    <w:lvl w:ilvl="0" w:tplc="79C85CB0">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 w15:restartNumberingAfterBreak="0">
    <w:nsid w:val="1BDF69F4"/>
    <w:multiLevelType w:val="hybridMultilevel"/>
    <w:tmpl w:val="FB50C91A"/>
    <w:lvl w:ilvl="0" w:tplc="04090015">
      <w:start w:val="1"/>
      <w:numFmt w:val="taiwaneseCountingThousand"/>
      <w:lvlText w:val="%1、"/>
      <w:lvlJc w:val="left"/>
      <w:pPr>
        <w:tabs>
          <w:tab w:val="num" w:pos="720"/>
        </w:tabs>
        <w:ind w:left="720" w:hanging="480"/>
      </w:pPr>
      <w:rPr>
        <w:rFonts w:cs="Times New Roman"/>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15:restartNumberingAfterBreak="0">
    <w:nsid w:val="2328765A"/>
    <w:multiLevelType w:val="hybridMultilevel"/>
    <w:tmpl w:val="408467E6"/>
    <w:lvl w:ilvl="0" w:tplc="CFDA962A">
      <w:start w:val="1"/>
      <w:numFmt w:val="taiwaneseCountingThousand"/>
      <w:lvlText w:val="%1、"/>
      <w:lvlJc w:val="left"/>
      <w:pPr>
        <w:ind w:left="764" w:hanging="480"/>
      </w:pPr>
      <w:rPr>
        <w:rFonts w:ascii="標楷體" w:eastAsia="標楷體" w:hAnsi="標楷體" w:cs="Times New Roman" w:hint="default"/>
      </w:rPr>
    </w:lvl>
    <w:lvl w:ilvl="1" w:tplc="5DF63ABA">
      <w:start w:val="1"/>
      <w:numFmt w:val="taiwaneseCountingThousand"/>
      <w:suff w:val="space"/>
      <w:lvlText w:val="%2、"/>
      <w:lvlJc w:val="left"/>
      <w:pPr>
        <w:ind w:left="480" w:hanging="480"/>
      </w:pPr>
      <w:rPr>
        <w:rFonts w:ascii="標楷體" w:eastAsia="標楷體"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B1E0CB9"/>
    <w:multiLevelType w:val="hybridMultilevel"/>
    <w:tmpl w:val="E1FC1E30"/>
    <w:lvl w:ilvl="0" w:tplc="8204782C">
      <w:start w:val="1"/>
      <w:numFmt w:val="taiwaneseCountingThousand"/>
      <w:lvlText w:val="%1、"/>
      <w:lvlJc w:val="left"/>
      <w:pPr>
        <w:tabs>
          <w:tab w:val="num" w:pos="720"/>
        </w:tabs>
        <w:ind w:left="72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4C74367D"/>
    <w:multiLevelType w:val="hybridMultilevel"/>
    <w:tmpl w:val="961E82A8"/>
    <w:lvl w:ilvl="0" w:tplc="0409000F">
      <w:start w:val="1"/>
      <w:numFmt w:val="decimal"/>
      <w:lvlText w:val="%1."/>
      <w:lvlJc w:val="left"/>
      <w:pPr>
        <w:tabs>
          <w:tab w:val="num" w:pos="1440"/>
        </w:tabs>
        <w:ind w:left="1440" w:hanging="480"/>
      </w:pPr>
      <w:rPr>
        <w:rFonts w:cs="Times New Roman"/>
      </w:rPr>
    </w:lvl>
    <w:lvl w:ilvl="1" w:tplc="5AE2EC42">
      <w:start w:val="1"/>
      <w:numFmt w:val="decimal"/>
      <w:lvlText w:val="（%2）"/>
      <w:lvlJc w:val="right"/>
      <w:pPr>
        <w:tabs>
          <w:tab w:val="num" w:pos="1920"/>
        </w:tabs>
        <w:ind w:left="192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6" w15:restartNumberingAfterBreak="0">
    <w:nsid w:val="528D3683"/>
    <w:multiLevelType w:val="hybridMultilevel"/>
    <w:tmpl w:val="8F1455A6"/>
    <w:lvl w:ilvl="0" w:tplc="9CAC0EC6">
      <w:start w:val="1"/>
      <w:numFmt w:val="ideographLegalTraditional"/>
      <w:suff w:val="space"/>
      <w:lvlText w:val="%1、"/>
      <w:lvlJc w:val="left"/>
      <w:pPr>
        <w:ind w:left="480" w:hanging="480"/>
      </w:pPr>
      <w:rPr>
        <w:rFonts w:cs="Times New Roman" w:hint="eastAsia"/>
        <w:b/>
      </w:rPr>
    </w:lvl>
    <w:lvl w:ilvl="1" w:tplc="AB602FAA">
      <w:start w:val="1"/>
      <w:numFmt w:val="taiwaneseCountingThousand"/>
      <w:suff w:val="space"/>
      <w:lvlText w:val="%2、"/>
      <w:lvlJc w:val="left"/>
      <w:pPr>
        <w:ind w:left="480" w:hanging="480"/>
      </w:pPr>
      <w:rPr>
        <w:rFonts w:ascii="標楷體" w:eastAsia="標楷體"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BA0278E"/>
    <w:multiLevelType w:val="hybridMultilevel"/>
    <w:tmpl w:val="40C2A5A2"/>
    <w:lvl w:ilvl="0" w:tplc="0409000F">
      <w:start w:val="1"/>
      <w:numFmt w:val="decimal"/>
      <w:lvlText w:val="%1."/>
      <w:lvlJc w:val="left"/>
      <w:pPr>
        <w:tabs>
          <w:tab w:val="num" w:pos="1440"/>
        </w:tabs>
        <w:ind w:left="1440" w:hanging="480"/>
      </w:pPr>
      <w:rPr>
        <w:rFonts w:cs="Times New Roman"/>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8" w15:restartNumberingAfterBreak="0">
    <w:nsid w:val="77C76264"/>
    <w:multiLevelType w:val="hybridMultilevel"/>
    <w:tmpl w:val="29564E56"/>
    <w:lvl w:ilvl="0" w:tplc="5AE2EC42">
      <w:start w:val="1"/>
      <w:numFmt w:val="decimal"/>
      <w:lvlText w:val="（%1）"/>
      <w:lvlJc w:val="right"/>
      <w:pPr>
        <w:tabs>
          <w:tab w:val="num" w:pos="1440"/>
        </w:tabs>
        <w:ind w:left="1440" w:hanging="480"/>
      </w:pPr>
      <w:rPr>
        <w:rFonts w:cs="Times New Roman"/>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9" w15:restartNumberingAfterBreak="0">
    <w:nsid w:val="7CC72DA1"/>
    <w:multiLevelType w:val="hybridMultilevel"/>
    <w:tmpl w:val="6BD66CF6"/>
    <w:lvl w:ilvl="0" w:tplc="0409000F">
      <w:start w:val="1"/>
      <w:numFmt w:val="decimal"/>
      <w:lvlText w:val="%1."/>
      <w:lvlJc w:val="left"/>
      <w:pPr>
        <w:tabs>
          <w:tab w:val="num" w:pos="1440"/>
        </w:tabs>
        <w:ind w:left="1440" w:hanging="480"/>
      </w:pPr>
      <w:rPr>
        <w:rFonts w:cs="Times New Roman"/>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ED"/>
    <w:rsid w:val="00034CED"/>
    <w:rsid w:val="000C5D94"/>
    <w:rsid w:val="0015436F"/>
    <w:rsid w:val="001575E5"/>
    <w:rsid w:val="001E7111"/>
    <w:rsid w:val="00226712"/>
    <w:rsid w:val="0024159D"/>
    <w:rsid w:val="00280268"/>
    <w:rsid w:val="002857C8"/>
    <w:rsid w:val="002A0671"/>
    <w:rsid w:val="002A5711"/>
    <w:rsid w:val="002F212C"/>
    <w:rsid w:val="002F4F9C"/>
    <w:rsid w:val="00353BEA"/>
    <w:rsid w:val="00354BC0"/>
    <w:rsid w:val="003B585F"/>
    <w:rsid w:val="003E727E"/>
    <w:rsid w:val="003F54BE"/>
    <w:rsid w:val="00414A1D"/>
    <w:rsid w:val="00441395"/>
    <w:rsid w:val="0044612F"/>
    <w:rsid w:val="00446EE4"/>
    <w:rsid w:val="004573A6"/>
    <w:rsid w:val="00463277"/>
    <w:rsid w:val="004858F5"/>
    <w:rsid w:val="004B4B29"/>
    <w:rsid w:val="004C49E1"/>
    <w:rsid w:val="00644581"/>
    <w:rsid w:val="00661545"/>
    <w:rsid w:val="00664072"/>
    <w:rsid w:val="006F4528"/>
    <w:rsid w:val="007429C7"/>
    <w:rsid w:val="00765B02"/>
    <w:rsid w:val="007C7F08"/>
    <w:rsid w:val="00821945"/>
    <w:rsid w:val="00924DBF"/>
    <w:rsid w:val="00A52811"/>
    <w:rsid w:val="00B46A4B"/>
    <w:rsid w:val="00B54ABA"/>
    <w:rsid w:val="00B7074D"/>
    <w:rsid w:val="00BD7195"/>
    <w:rsid w:val="00C47ACB"/>
    <w:rsid w:val="00C8619C"/>
    <w:rsid w:val="00CB67D1"/>
    <w:rsid w:val="00CF4EAE"/>
    <w:rsid w:val="00D55F1C"/>
    <w:rsid w:val="00D55F70"/>
    <w:rsid w:val="00D734BF"/>
    <w:rsid w:val="00DB493A"/>
    <w:rsid w:val="00E61C64"/>
    <w:rsid w:val="00E931E5"/>
    <w:rsid w:val="00EA673F"/>
    <w:rsid w:val="00EB4431"/>
    <w:rsid w:val="00ED0168"/>
    <w:rsid w:val="00F21B58"/>
    <w:rsid w:val="00F52A0F"/>
    <w:rsid w:val="00F62BCF"/>
    <w:rsid w:val="00FA6EEA"/>
    <w:rsid w:val="00FB17FF"/>
    <w:rsid w:val="00FD2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489281"/>
  <w15:docId w15:val="{662F59C9-9485-449A-85DC-1A4BD795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6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4573A6"/>
    <w:pPr>
      <w:ind w:leftChars="200" w:left="480"/>
    </w:pPr>
  </w:style>
  <w:style w:type="paragraph" w:styleId="a3">
    <w:name w:val="List Paragraph"/>
    <w:basedOn w:val="a"/>
    <w:uiPriority w:val="34"/>
    <w:qFormat/>
    <w:rsid w:val="00BD7195"/>
    <w:pPr>
      <w:ind w:leftChars="200" w:left="480"/>
    </w:pPr>
  </w:style>
  <w:style w:type="paragraph" w:styleId="a4">
    <w:name w:val="header"/>
    <w:basedOn w:val="a"/>
    <w:link w:val="a5"/>
    <w:uiPriority w:val="99"/>
    <w:unhideWhenUsed/>
    <w:rsid w:val="002A0671"/>
    <w:pPr>
      <w:tabs>
        <w:tab w:val="center" w:pos="4153"/>
        <w:tab w:val="right" w:pos="8306"/>
      </w:tabs>
      <w:snapToGrid w:val="0"/>
    </w:pPr>
    <w:rPr>
      <w:sz w:val="20"/>
      <w:szCs w:val="20"/>
    </w:rPr>
  </w:style>
  <w:style w:type="character" w:customStyle="1" w:styleId="a5">
    <w:name w:val="頁首 字元"/>
    <w:basedOn w:val="a0"/>
    <w:link w:val="a4"/>
    <w:uiPriority w:val="99"/>
    <w:rsid w:val="002A0671"/>
    <w:rPr>
      <w:sz w:val="20"/>
      <w:szCs w:val="20"/>
    </w:rPr>
  </w:style>
  <w:style w:type="paragraph" w:styleId="a6">
    <w:name w:val="footer"/>
    <w:basedOn w:val="a"/>
    <w:link w:val="a7"/>
    <w:uiPriority w:val="99"/>
    <w:unhideWhenUsed/>
    <w:rsid w:val="002A0671"/>
    <w:pPr>
      <w:tabs>
        <w:tab w:val="center" w:pos="4153"/>
        <w:tab w:val="right" w:pos="8306"/>
      </w:tabs>
      <w:snapToGrid w:val="0"/>
    </w:pPr>
    <w:rPr>
      <w:sz w:val="20"/>
      <w:szCs w:val="20"/>
    </w:rPr>
  </w:style>
  <w:style w:type="character" w:customStyle="1" w:styleId="a7">
    <w:name w:val="頁尾 字元"/>
    <w:basedOn w:val="a0"/>
    <w:link w:val="a6"/>
    <w:uiPriority w:val="99"/>
    <w:rsid w:val="002A06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63516">
      <w:marLeft w:val="0"/>
      <w:marRight w:val="0"/>
      <w:marTop w:val="0"/>
      <w:marBottom w:val="0"/>
      <w:divBdr>
        <w:top w:val="none" w:sz="0" w:space="0" w:color="auto"/>
        <w:left w:val="none" w:sz="0" w:space="0" w:color="auto"/>
        <w:bottom w:val="none" w:sz="0" w:space="0" w:color="auto"/>
        <w:right w:val="none" w:sz="0" w:space="0" w:color="auto"/>
      </w:divBdr>
    </w:div>
    <w:div w:id="2065063517">
      <w:marLeft w:val="0"/>
      <w:marRight w:val="0"/>
      <w:marTop w:val="0"/>
      <w:marBottom w:val="0"/>
      <w:divBdr>
        <w:top w:val="none" w:sz="0" w:space="0" w:color="auto"/>
        <w:left w:val="none" w:sz="0" w:space="0" w:color="auto"/>
        <w:bottom w:val="none" w:sz="0" w:space="0" w:color="auto"/>
        <w:right w:val="none" w:sz="0" w:space="0" w:color="auto"/>
      </w:divBdr>
    </w:div>
    <w:div w:id="2065063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taipei.gov.tw/taipei/lawsystem/lawsearchresult01.jsp?LawID=P05J3001-20070927&amp;K1=&#32302;&#30701;&#20462;&#26989;&amp;K2=&amp;st1=%20or%20&amp;K3=&amp;st2=%20or%20&amp;year1=-1&amp;month1=1&amp;day1=1&amp;year2=-1&amp;month2=12&amp;day2=31&amp;Srange=&amp;no=&amp;wd=&amp;kwd=&amp;ltype1=1&amp;ltype2=1&amp;cltype1=1&amp;cltype2=1&amp;cltype3=1&amp;c" TargetMode="External"/><Relationship Id="rId3" Type="http://schemas.openxmlformats.org/officeDocument/2006/relationships/settings" Target="settings.xml"/><Relationship Id="rId7" Type="http://schemas.openxmlformats.org/officeDocument/2006/relationships/hyperlink" Target="http://www.law.taipei.gov.tw/taipei/lawsystem/lawsearchresult02.jsp?LawID=A040080090004200-20040429&amp;K1=&#32302;&#30701;&#20462;&#26989;&amp;K2=&amp;st1=%20or%20&amp;K3=&amp;st2=%20or%20&amp;year1=-1&amp;month1=1&amp;day1=1&amp;year2=-1&amp;month2=12&amp;day2=31&amp;Srange=&amp;no=&amp;wd=&amp;kwd=&amp;ltype1=1&amp;ltype2=1&amp;cltype1=1&amp;cltype2=1&amp;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桃園市八德區大忠國民小學資賦優異學生縮短修業年限實施計畫（草）</dc:title>
  <dc:subject/>
  <dc:creator>heart</dc:creator>
  <cp:keywords/>
  <dc:description/>
  <cp:lastModifiedBy>user01</cp:lastModifiedBy>
  <cp:revision>5</cp:revision>
  <dcterms:created xsi:type="dcterms:W3CDTF">2023-09-19T03:09:00Z</dcterms:created>
  <dcterms:modified xsi:type="dcterms:W3CDTF">2023-09-19T06:59:00Z</dcterms:modified>
</cp:coreProperties>
</file>