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DD" w:rsidRPr="00432EBE" w:rsidRDefault="00F449DD" w:rsidP="00044176">
      <w:pPr>
        <w:jc w:val="center"/>
        <w:rPr>
          <w:rFonts w:eastAsia="標楷體"/>
          <w:b/>
          <w:sz w:val="36"/>
          <w:szCs w:val="36"/>
        </w:rPr>
      </w:pPr>
      <w:bookmarkStart w:id="0" w:name="OLE_LINK1"/>
      <w:bookmarkStart w:id="1" w:name="_GoBack"/>
      <w:r w:rsidRPr="00432EBE">
        <w:rPr>
          <w:rFonts w:eastAsia="標楷體"/>
          <w:b/>
          <w:color w:val="000000"/>
          <w:sz w:val="36"/>
          <w:szCs w:val="36"/>
        </w:rPr>
        <w:t>2017</w:t>
      </w:r>
      <w:r w:rsidRPr="00432EBE">
        <w:rPr>
          <w:rFonts w:eastAsia="標楷體"/>
          <w:b/>
          <w:color w:val="000000"/>
          <w:sz w:val="36"/>
          <w:szCs w:val="36"/>
        </w:rPr>
        <w:t>國立</w:t>
      </w:r>
      <w:r w:rsidRPr="00432EBE">
        <w:rPr>
          <w:rFonts w:eastAsia="標楷體" w:hint="eastAsia"/>
          <w:b/>
          <w:color w:val="000000"/>
          <w:sz w:val="36"/>
          <w:szCs w:val="36"/>
        </w:rPr>
        <w:t>臺灣</w:t>
      </w:r>
      <w:r w:rsidRPr="00432EBE">
        <w:rPr>
          <w:rFonts w:eastAsia="標楷體"/>
          <w:b/>
          <w:color w:val="000000"/>
          <w:sz w:val="36"/>
          <w:szCs w:val="36"/>
        </w:rPr>
        <w:t>體育</w:t>
      </w:r>
      <w:r w:rsidRPr="00432EBE">
        <w:rPr>
          <w:rFonts w:eastAsia="標楷體" w:hint="eastAsia"/>
          <w:b/>
          <w:color w:val="000000"/>
          <w:sz w:val="36"/>
          <w:szCs w:val="36"/>
        </w:rPr>
        <w:t>運動</w:t>
      </w:r>
      <w:r w:rsidRPr="00432EBE">
        <w:rPr>
          <w:rFonts w:eastAsia="標楷體"/>
          <w:b/>
          <w:color w:val="000000"/>
          <w:sz w:val="36"/>
          <w:szCs w:val="36"/>
        </w:rPr>
        <w:t>大學</w:t>
      </w:r>
      <w:r w:rsidRPr="00432EBE">
        <w:rPr>
          <w:rFonts w:eastAsia="標楷體" w:hint="eastAsia"/>
          <w:b/>
          <w:color w:val="000000"/>
          <w:sz w:val="36"/>
          <w:szCs w:val="36"/>
        </w:rPr>
        <w:t>運動</w:t>
      </w:r>
      <w:r w:rsidR="00FB242A" w:rsidRPr="00432EBE">
        <w:rPr>
          <w:rFonts w:eastAsia="標楷體"/>
          <w:b/>
          <w:color w:val="000000"/>
          <w:sz w:val="36"/>
          <w:szCs w:val="36"/>
        </w:rPr>
        <w:t>教練</w:t>
      </w:r>
      <w:r w:rsidRPr="00432EBE">
        <w:rPr>
          <w:rFonts w:eastAsia="標楷體"/>
          <w:b/>
          <w:color w:val="000000"/>
          <w:sz w:val="36"/>
          <w:szCs w:val="36"/>
        </w:rPr>
        <w:t>研討會</w:t>
      </w:r>
      <w:bookmarkEnd w:id="0"/>
      <w:bookmarkEnd w:id="1"/>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0916A6" w:rsidRPr="00432EBE">
        <w:rPr>
          <w:rFonts w:eastAsia="標楷體" w:hint="eastAsia"/>
        </w:rPr>
        <w:t>7</w:t>
      </w:r>
      <w:r w:rsidRPr="00432EBE">
        <w:rPr>
          <w:rFonts w:eastAsia="標楷體"/>
        </w:rPr>
        <w:t>國立</w:t>
      </w:r>
      <w:r w:rsidRPr="00432EBE">
        <w:rPr>
          <w:rFonts w:eastAsia="標楷體" w:hint="eastAsia"/>
        </w:rPr>
        <w:t>臺灣</w:t>
      </w:r>
      <w:r w:rsidRPr="00432EBE">
        <w:rPr>
          <w:rFonts w:eastAsia="標楷體"/>
        </w:rPr>
        <w:t>體育</w:t>
      </w:r>
      <w:r w:rsidRPr="00432EBE">
        <w:rPr>
          <w:rFonts w:eastAsia="標楷體" w:hint="eastAsia"/>
        </w:rPr>
        <w:t>運動</w:t>
      </w:r>
      <w:r w:rsidRPr="00432EBE">
        <w:rPr>
          <w:rFonts w:eastAsia="標楷體"/>
        </w:rPr>
        <w:t>大學</w:t>
      </w:r>
      <w:r w:rsidRPr="00432EBE">
        <w:rPr>
          <w:rFonts w:eastAsia="標楷體" w:hint="eastAsia"/>
        </w:rPr>
        <w:t>運動</w:t>
      </w:r>
      <w:r w:rsidR="00FB242A" w:rsidRPr="00432EBE">
        <w:rPr>
          <w:rFonts w:eastAsia="標楷體" w:hint="eastAsia"/>
        </w:rPr>
        <w:t>教練</w:t>
      </w:r>
      <w:r w:rsidRPr="00432EBE">
        <w:rPr>
          <w:rFonts w:eastAsia="標楷體"/>
        </w:rPr>
        <w:t>研討會」</w:t>
      </w:r>
      <w:r w:rsidR="000916A6" w:rsidRPr="00432EBE">
        <w:rPr>
          <w:rFonts w:eastAsia="標楷體"/>
        </w:rPr>
        <w:t>(2017</w:t>
      </w:r>
      <w:r w:rsidRPr="00432EBE">
        <w:rPr>
          <w:rFonts w:eastAsia="標楷體"/>
        </w:rPr>
        <w:t xml:space="preserve"> NT</w:t>
      </w:r>
      <w:r w:rsidRPr="00432EBE">
        <w:rPr>
          <w:rFonts w:eastAsia="標楷體" w:hint="eastAsia"/>
        </w:rPr>
        <w:t>US</w:t>
      </w:r>
      <w:r w:rsidRPr="00432EBE">
        <w:rPr>
          <w:rFonts w:eastAsia="標楷體"/>
        </w:rPr>
        <w:t xml:space="preserve"> </w:t>
      </w:r>
      <w:r w:rsidRPr="00432EBE">
        <w:rPr>
          <w:rFonts w:eastAsia="標楷體" w:hint="eastAsia"/>
        </w:rPr>
        <w:t>S</w:t>
      </w:r>
      <w:r w:rsidRPr="00432EBE">
        <w:rPr>
          <w:rFonts w:eastAsia="標楷體"/>
        </w:rPr>
        <w:t>ports Coaching Conference)</w:t>
      </w:r>
      <w:r w:rsidRPr="00432EBE">
        <w:rPr>
          <w:rFonts w:eastAsia="標楷體"/>
        </w:rPr>
        <w:t>，以「</w:t>
      </w:r>
      <w:r w:rsidRPr="00432EBE">
        <w:rPr>
          <w:rFonts w:eastAsia="標楷體" w:hint="eastAsia"/>
        </w:rPr>
        <w:t>性別與運動</w:t>
      </w:r>
      <w:r w:rsidRPr="00432EBE">
        <w:rPr>
          <w:rFonts w:eastAsia="標楷體"/>
        </w:rPr>
        <w:t>」</w:t>
      </w:r>
      <w:r w:rsidR="00F40127" w:rsidRPr="00432EBE">
        <w:rPr>
          <w:rFonts w:eastAsia="標楷體" w:hint="eastAsia"/>
        </w:rPr>
        <w:t>(</w:t>
      </w:r>
      <w:r w:rsidR="00F40127" w:rsidRPr="00432EBE">
        <w:rPr>
          <w:rFonts w:eastAsia="標楷體"/>
        </w:rPr>
        <w:t>Gender and Sport</w:t>
      </w:r>
      <w:r w:rsidR="00F40127" w:rsidRPr="00432EBE">
        <w:rPr>
          <w:rFonts w:eastAsia="標楷體" w:hint="eastAsia"/>
        </w:rPr>
        <w:t>)</w:t>
      </w:r>
      <w:r w:rsidRPr="00432EBE">
        <w:rPr>
          <w:rFonts w:eastAsia="標楷體"/>
        </w:rPr>
        <w:t>為大會主題，將邀請國內</w:t>
      </w:r>
      <w:r w:rsidRPr="00432EBE">
        <w:rPr>
          <w:rFonts w:eastAsia="標楷體" w:hint="eastAsia"/>
        </w:rPr>
        <w:t>性別</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F449DD" w:rsidP="00F241DF">
      <w:pPr>
        <w:spacing w:beforeLines="50" w:before="180"/>
        <w:ind w:left="1680" w:hangingChars="700" w:hanging="1680"/>
        <w:rPr>
          <w:rFonts w:eastAsia="標楷體"/>
        </w:rPr>
      </w:pPr>
      <w:r w:rsidRPr="00432EBE">
        <w:rPr>
          <w:rFonts w:eastAsia="標楷體"/>
        </w:rPr>
        <w:t>二、指導單位：教育部體育署</w:t>
      </w:r>
    </w:p>
    <w:p w:rsidR="00F449DD" w:rsidRPr="00432EBE" w:rsidRDefault="00F449DD" w:rsidP="00F241DF">
      <w:pPr>
        <w:spacing w:beforeLines="50" w:before="180"/>
        <w:ind w:left="1680" w:hangingChars="700" w:hanging="1680"/>
        <w:rPr>
          <w:rFonts w:eastAsia="標楷體"/>
        </w:rPr>
      </w:pPr>
      <w:r w:rsidRPr="00432EBE">
        <w:rPr>
          <w:rFonts w:eastAsia="標楷體"/>
        </w:rPr>
        <w:t>三、主辦單位：</w:t>
      </w:r>
      <w:bookmarkStart w:id="2" w:name="OLE_LINK2"/>
      <w:r w:rsidRPr="00432EBE">
        <w:rPr>
          <w:rFonts w:eastAsia="標楷體"/>
        </w:rPr>
        <w:t>國立</w:t>
      </w:r>
      <w:r w:rsidRPr="00432EBE">
        <w:rPr>
          <w:rFonts w:eastAsia="標楷體" w:hint="eastAsia"/>
        </w:rPr>
        <w:t>臺灣</w:t>
      </w:r>
      <w:r w:rsidRPr="00432EBE">
        <w:rPr>
          <w:rFonts w:eastAsia="標楷體"/>
        </w:rPr>
        <w:t>體育</w:t>
      </w:r>
      <w:r w:rsidRPr="00432EBE">
        <w:rPr>
          <w:rFonts w:eastAsia="標楷體" w:hint="eastAsia"/>
        </w:rPr>
        <w:t>運動</w:t>
      </w:r>
      <w:r w:rsidRPr="00432EBE">
        <w:rPr>
          <w:rFonts w:eastAsia="標楷體"/>
        </w:rPr>
        <w:t>大學</w:t>
      </w:r>
      <w:bookmarkEnd w:id="2"/>
      <w:r w:rsidRPr="00432EBE">
        <w:rPr>
          <w:rFonts w:eastAsia="標楷體"/>
        </w:rPr>
        <w:t>、中華民國運動教練學會</w:t>
      </w:r>
    </w:p>
    <w:p w:rsidR="00F449DD" w:rsidRPr="00432EBE" w:rsidRDefault="00F449DD" w:rsidP="00F241DF">
      <w:pPr>
        <w:spacing w:beforeLines="50" w:before="180"/>
        <w:ind w:left="1680" w:hangingChars="700" w:hanging="1680"/>
        <w:rPr>
          <w:rFonts w:eastAsia="標楷體"/>
        </w:rPr>
      </w:pPr>
      <w:r w:rsidRPr="00432EBE">
        <w:rPr>
          <w:rFonts w:eastAsia="標楷體"/>
        </w:rPr>
        <w:t>四、協辦單位：</w:t>
      </w:r>
      <w:r w:rsidRPr="00432EBE">
        <w:rPr>
          <w:rFonts w:eastAsia="標楷體" w:hint="eastAsia"/>
        </w:rPr>
        <w:t>國立臺灣體育運動大學運動教育學院</w:t>
      </w:r>
    </w:p>
    <w:p w:rsidR="0064062A" w:rsidRPr="00432EBE" w:rsidRDefault="00F449DD" w:rsidP="00F241DF">
      <w:pPr>
        <w:spacing w:beforeLines="50" w:before="180"/>
        <w:ind w:left="1680" w:hangingChars="700" w:hanging="1680"/>
        <w:rPr>
          <w:rFonts w:eastAsia="標楷體"/>
        </w:rPr>
      </w:pPr>
      <w:r w:rsidRPr="00432EBE">
        <w:rPr>
          <w:rFonts w:eastAsia="標楷體"/>
        </w:rPr>
        <w:t>五、舉辦日期：民國</w:t>
      </w:r>
      <w:r w:rsidRPr="00432EBE">
        <w:rPr>
          <w:rFonts w:eastAsia="標楷體"/>
        </w:rPr>
        <w:t>10</w:t>
      </w:r>
      <w:r w:rsidRPr="00432EBE">
        <w:rPr>
          <w:rFonts w:eastAsia="標楷體" w:hint="eastAsia"/>
        </w:rPr>
        <w:t>6</w:t>
      </w:r>
      <w:r w:rsidRPr="00432EBE">
        <w:rPr>
          <w:rFonts w:eastAsia="標楷體"/>
        </w:rPr>
        <w:t>年</w:t>
      </w:r>
      <w:r w:rsidRPr="00432EBE">
        <w:rPr>
          <w:rFonts w:eastAsia="標楷體"/>
        </w:rPr>
        <w:t>5</w:t>
      </w:r>
      <w:r w:rsidRPr="00432EBE">
        <w:rPr>
          <w:rFonts w:eastAsia="標楷體"/>
        </w:rPr>
        <w:t>月</w:t>
      </w:r>
      <w:r w:rsidRPr="00432EBE">
        <w:rPr>
          <w:rFonts w:eastAsia="標楷體" w:hint="eastAsia"/>
        </w:rPr>
        <w:t>12</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Pr="00432EBE">
        <w:rPr>
          <w:rFonts w:eastAsia="標楷體" w:hint="eastAsia"/>
        </w:rPr>
        <w:t>106</w:t>
      </w:r>
      <w:r w:rsidRPr="00432EBE">
        <w:rPr>
          <w:rFonts w:eastAsia="標楷體" w:hint="eastAsia"/>
        </w:rPr>
        <w:t>年</w:t>
      </w:r>
      <w:r w:rsidRPr="00432EBE">
        <w:rPr>
          <w:rFonts w:eastAsia="標楷體" w:hint="eastAsia"/>
        </w:rPr>
        <w:t>5</w:t>
      </w:r>
      <w:r w:rsidRPr="00432EBE">
        <w:rPr>
          <w:rFonts w:eastAsia="標楷體" w:hint="eastAsia"/>
        </w:rPr>
        <w:t>月</w:t>
      </w:r>
      <w:r w:rsidR="00F449DD" w:rsidRPr="00432EBE">
        <w:rPr>
          <w:rFonts w:eastAsia="標楷體" w:hint="eastAsia"/>
        </w:rPr>
        <w:t>1</w:t>
      </w:r>
      <w:r w:rsidR="00F449DD" w:rsidRPr="00432EBE">
        <w:rPr>
          <w:rFonts w:eastAsia="標楷體"/>
        </w:rPr>
        <w:t>3</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F449DD" w:rsidP="00F241DF">
      <w:pPr>
        <w:spacing w:beforeLines="50" w:before="180"/>
        <w:ind w:left="1680" w:hangingChars="700" w:hanging="1680"/>
        <w:rPr>
          <w:rFonts w:eastAsia="標楷體"/>
        </w:rPr>
      </w:pPr>
      <w:r w:rsidRPr="00432EBE">
        <w:rPr>
          <w:rFonts w:eastAsia="標楷體"/>
        </w:rPr>
        <w:t>六、舉辦地點：</w:t>
      </w:r>
      <w:bookmarkStart w:id="3" w:name="OLE_LINK3"/>
      <w:r w:rsidRPr="00432EBE">
        <w:rPr>
          <w:rFonts w:eastAsia="標楷體"/>
        </w:rPr>
        <w:t>國立</w:t>
      </w:r>
      <w:r w:rsidRPr="00432EBE">
        <w:rPr>
          <w:rFonts w:eastAsia="標楷體" w:hint="eastAsia"/>
        </w:rPr>
        <w:t>臺灣</w:t>
      </w:r>
      <w:r w:rsidRPr="00432EBE">
        <w:rPr>
          <w:rFonts w:eastAsia="標楷體"/>
        </w:rPr>
        <w:t>體育</w:t>
      </w:r>
      <w:r w:rsidRPr="00432EBE">
        <w:rPr>
          <w:rFonts w:eastAsia="標楷體" w:hint="eastAsia"/>
        </w:rPr>
        <w:t>運動</w:t>
      </w:r>
      <w:r w:rsidRPr="00432EBE">
        <w:rPr>
          <w:rFonts w:eastAsia="標楷體"/>
        </w:rPr>
        <w:t>大學</w:t>
      </w:r>
      <w:bookmarkEnd w:id="3"/>
      <w:r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F449DD" w:rsidP="00F241DF">
      <w:pPr>
        <w:spacing w:beforeLines="50" w:before="180"/>
        <w:ind w:left="1680" w:hangingChars="700" w:hanging="1680"/>
        <w:rPr>
          <w:rFonts w:eastAsia="標楷體"/>
        </w:rPr>
      </w:pPr>
      <w:r w:rsidRPr="00432EBE">
        <w:rPr>
          <w:rFonts w:eastAsia="標楷體"/>
        </w:rPr>
        <w:t>七、研討主題：</w:t>
      </w:r>
      <w:r w:rsidRPr="00432EBE">
        <w:rPr>
          <w:rFonts w:eastAsia="標楷體" w:hint="eastAsia"/>
        </w:rPr>
        <w:t>性別與運動</w:t>
      </w:r>
    </w:p>
    <w:p w:rsidR="00F449DD" w:rsidRPr="00432EBE" w:rsidRDefault="00F449DD" w:rsidP="00F241DF">
      <w:pPr>
        <w:spacing w:beforeLines="50" w:before="180"/>
        <w:ind w:left="1680" w:hangingChars="700" w:hanging="1680"/>
        <w:rPr>
          <w:rFonts w:eastAsia="標楷體"/>
        </w:rPr>
      </w:pPr>
      <w:r w:rsidRPr="00432EBE">
        <w:rPr>
          <w:rFonts w:eastAsia="標楷體"/>
        </w:rPr>
        <w:t>八、實施方式與內容</w:t>
      </w:r>
      <w:r w:rsidR="001E7054" w:rsidRPr="00432EBE">
        <w:rPr>
          <w:rFonts w:eastAsia="標楷體" w:hint="eastAsia"/>
        </w:rPr>
        <w:t>：</w:t>
      </w:r>
    </w:p>
    <w:p w:rsidR="00F449DD" w:rsidRPr="00432EBE" w:rsidRDefault="00F449DD" w:rsidP="00F241DF">
      <w:pPr>
        <w:ind w:leftChars="200" w:left="1200" w:hangingChars="300" w:hanging="720"/>
        <w:rPr>
          <w:rFonts w:eastAsia="標楷體"/>
        </w:rPr>
      </w:pPr>
      <w:r w:rsidRPr="00432EBE">
        <w:rPr>
          <w:rFonts w:eastAsia="標楷體"/>
        </w:rPr>
        <w:t>（一）論文發表：</w:t>
      </w:r>
    </w:p>
    <w:p w:rsidR="00F449DD" w:rsidRPr="00432EBE" w:rsidRDefault="00F449DD" w:rsidP="00B22D36">
      <w:pPr>
        <w:numPr>
          <w:ilvl w:val="0"/>
          <w:numId w:val="1"/>
        </w:numPr>
        <w:tabs>
          <w:tab w:val="clear" w:pos="480"/>
        </w:tabs>
        <w:ind w:leftChars="500" w:left="1380" w:hangingChars="75" w:hanging="180"/>
        <w:rPr>
          <w:rFonts w:eastAsia="標楷體"/>
        </w:rPr>
      </w:pPr>
      <w:r w:rsidRPr="00432EBE">
        <w:rPr>
          <w:rFonts w:eastAsia="標楷體"/>
        </w:rPr>
        <w:t>公開徵求</w:t>
      </w:r>
      <w:r w:rsidR="006F6EAC" w:rsidRPr="00432EBE">
        <w:rPr>
          <w:rFonts w:eastAsia="標楷體"/>
        </w:rPr>
        <w:t>有關</w:t>
      </w:r>
      <w:r w:rsidRPr="00432EBE">
        <w:rPr>
          <w:rFonts w:eastAsia="標楷體"/>
        </w:rPr>
        <w:t>運動教練學、運動訓練學、運動管理學、運動教育學、</w:t>
      </w:r>
      <w:r w:rsidRPr="00432EBE">
        <w:rPr>
          <w:rFonts w:eastAsia="標楷體" w:hint="eastAsia"/>
        </w:rPr>
        <w:t>運動社會學、體育史、</w:t>
      </w:r>
      <w:r w:rsidRPr="00432EBE">
        <w:rPr>
          <w:rFonts w:eastAsia="標楷體"/>
        </w:rPr>
        <w:t>運動生理</w:t>
      </w:r>
      <w:r w:rsidR="006F6EAC" w:rsidRPr="00432EBE">
        <w:rPr>
          <w:rFonts w:eastAsia="標楷體"/>
        </w:rPr>
        <w:t>學、運動生物力學、運動心理學、運動醫學與保健、運動資訊</w:t>
      </w:r>
      <w:r w:rsidR="006F6EAC" w:rsidRPr="00432EBE">
        <w:rPr>
          <w:rFonts w:eastAsia="標楷體" w:hint="eastAsia"/>
        </w:rPr>
        <w:t>與傳播</w:t>
      </w:r>
      <w:r w:rsidRPr="00432EBE">
        <w:rPr>
          <w:rFonts w:eastAsia="標楷體"/>
        </w:rPr>
        <w:t>、體育測驗與評量</w:t>
      </w:r>
      <w:r w:rsidR="00712E3B" w:rsidRPr="00432EBE">
        <w:rPr>
          <w:rFonts w:eastAsia="標楷體" w:hint="eastAsia"/>
        </w:rPr>
        <w:t>、奧林匹克研究</w:t>
      </w:r>
      <w:r w:rsidRPr="00432EBE">
        <w:rPr>
          <w:rFonts w:eastAsia="標楷體"/>
        </w:rPr>
        <w:t>等體育運動</w:t>
      </w:r>
      <w:r w:rsidR="006F6EAC" w:rsidRPr="00432EBE">
        <w:rPr>
          <w:rFonts w:eastAsia="標楷體" w:hint="eastAsia"/>
        </w:rPr>
        <w:t>、健身</w:t>
      </w:r>
      <w:r w:rsidR="002B1BDF" w:rsidRPr="00432EBE">
        <w:rPr>
          <w:rFonts w:eastAsia="標楷體" w:hint="eastAsia"/>
        </w:rPr>
        <w:t>或休閒</w:t>
      </w:r>
      <w:r w:rsidRPr="00432EBE">
        <w:rPr>
          <w:rFonts w:eastAsia="標楷體"/>
        </w:rPr>
        <w:t>相關論文，提出口頭或海報發表。</w:t>
      </w:r>
    </w:p>
    <w:p w:rsidR="00F449DD" w:rsidRPr="00432EBE" w:rsidRDefault="00F449DD" w:rsidP="00B22D36">
      <w:pPr>
        <w:numPr>
          <w:ilvl w:val="0"/>
          <w:numId w:val="1"/>
        </w:numPr>
        <w:tabs>
          <w:tab w:val="clear" w:pos="480"/>
        </w:tabs>
        <w:ind w:leftChars="500" w:left="1380" w:hangingChars="75" w:hanging="180"/>
        <w:rPr>
          <w:rFonts w:eastAsia="標楷體"/>
        </w:rPr>
      </w:pPr>
      <w:r w:rsidRPr="00432EBE">
        <w:rPr>
          <w:rFonts w:eastAsia="標楷體"/>
        </w:rPr>
        <w:t>發表內容：原創性、</w:t>
      </w:r>
      <w:proofErr w:type="gramStart"/>
      <w:r w:rsidRPr="00432EBE">
        <w:rPr>
          <w:rFonts w:eastAsia="標楷體"/>
        </w:rPr>
        <w:t>綜評性</w:t>
      </w:r>
      <w:proofErr w:type="gramEnd"/>
      <w:r w:rsidRPr="00432EBE">
        <w:rPr>
          <w:rFonts w:eastAsia="標楷體"/>
        </w:rPr>
        <w:t>與技術報告皆可。</w:t>
      </w:r>
    </w:p>
    <w:p w:rsidR="00F449DD" w:rsidRPr="00432EBE" w:rsidRDefault="00F449DD" w:rsidP="00B22D36">
      <w:pPr>
        <w:numPr>
          <w:ilvl w:val="0"/>
          <w:numId w:val="1"/>
        </w:numPr>
        <w:tabs>
          <w:tab w:val="clear" w:pos="480"/>
        </w:tabs>
        <w:ind w:leftChars="500" w:left="1380" w:hangingChars="75" w:hanging="180"/>
        <w:jc w:val="both"/>
        <w:rPr>
          <w:rFonts w:eastAsia="標楷體"/>
        </w:rPr>
      </w:pPr>
      <w:r w:rsidRPr="00432EBE">
        <w:rPr>
          <w:rFonts w:eastAsia="標楷體" w:hint="eastAsia"/>
        </w:rPr>
        <w:t>發表優秀者可獲頒</w:t>
      </w:r>
      <w:r w:rsidRPr="00432EBE">
        <w:rPr>
          <w:rFonts w:eastAsia="標楷體"/>
        </w:rPr>
        <w:t>口頭</w:t>
      </w:r>
      <w:r w:rsidRPr="00432EBE">
        <w:rPr>
          <w:rFonts w:eastAsia="標楷體" w:hint="eastAsia"/>
        </w:rPr>
        <w:t>和海報</w:t>
      </w:r>
      <w:r w:rsidRPr="00432EBE">
        <w:rPr>
          <w:rFonts w:eastAsia="標楷體"/>
        </w:rPr>
        <w:t>優秀論文獎。</w:t>
      </w:r>
    </w:p>
    <w:p w:rsidR="00F449DD" w:rsidRPr="00432EBE" w:rsidRDefault="00F449DD" w:rsidP="00F241DF">
      <w:pPr>
        <w:spacing w:beforeLines="50" w:before="180"/>
        <w:ind w:left="1680" w:hangingChars="700" w:hanging="1680"/>
        <w:rPr>
          <w:rFonts w:eastAsia="標楷體"/>
        </w:rPr>
      </w:pPr>
      <w:r w:rsidRPr="00432EBE">
        <w:rPr>
          <w:rFonts w:eastAsia="標楷體"/>
        </w:rPr>
        <w:t>九、報名投稿日期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7F6F65" w:rsidRPr="00432EBE">
        <w:rPr>
          <w:rFonts w:eastAsia="標楷體" w:hint="eastAsia"/>
        </w:rPr>
        <w:t>6</w:t>
      </w:r>
      <w:r w:rsidR="007F6F65" w:rsidRPr="00432EBE">
        <w:rPr>
          <w:rFonts w:eastAsia="標楷體"/>
        </w:rPr>
        <w:t>年</w:t>
      </w:r>
      <w:r w:rsidR="00F449DD" w:rsidRPr="00432EBE">
        <w:rPr>
          <w:rFonts w:eastAsia="標楷體"/>
        </w:rPr>
        <w:t>5</w:t>
      </w:r>
      <w:r w:rsidR="00F449DD" w:rsidRPr="00432EBE">
        <w:rPr>
          <w:rFonts w:eastAsia="標楷體"/>
        </w:rPr>
        <w:t>月</w:t>
      </w:r>
      <w:r w:rsidR="00F449DD" w:rsidRPr="00432EBE">
        <w:rPr>
          <w:rFonts w:eastAsia="標楷體" w:hint="eastAsia"/>
        </w:rPr>
        <w:t>5</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Pr="00432EBE">
        <w:rPr>
          <w:rFonts w:eastAsia="標楷體" w:hint="eastAsia"/>
        </w:rPr>
        <w:t>6</w:t>
      </w:r>
      <w:r w:rsidRPr="00432EBE">
        <w:rPr>
          <w:rFonts w:eastAsia="標楷體"/>
        </w:rPr>
        <w:t>年</w:t>
      </w:r>
      <w:r w:rsidR="00732020" w:rsidRPr="00432EBE">
        <w:rPr>
          <w:rFonts w:eastAsia="標楷體" w:hint="eastAsia"/>
        </w:rPr>
        <w:t>5</w:t>
      </w:r>
      <w:r w:rsidRPr="00432EBE">
        <w:rPr>
          <w:rFonts w:eastAsia="標楷體"/>
        </w:rPr>
        <w:t>月</w:t>
      </w:r>
      <w:r w:rsidR="00732020" w:rsidRPr="00432EBE">
        <w:rPr>
          <w:rFonts w:eastAsia="標楷體" w:hint="eastAsia"/>
        </w:rPr>
        <w:t>1</w:t>
      </w:r>
      <w:r w:rsidRPr="00432EBE">
        <w:rPr>
          <w:rFonts w:eastAsia="標楷體"/>
        </w:rPr>
        <w:t>日（星期</w:t>
      </w:r>
      <w:r w:rsidR="00DB1B2F" w:rsidRPr="00432EBE">
        <w:rPr>
          <w:rFonts w:eastAsia="標楷體" w:hint="eastAsia"/>
        </w:rPr>
        <w:t>一</w:t>
      </w:r>
      <w:r w:rsidRPr="00432EBE">
        <w:rPr>
          <w:rFonts w:eastAsia="標楷體"/>
        </w:rPr>
        <w:t>）截止（投稿者須先完成報名手續）。</w:t>
      </w:r>
    </w:p>
    <w:p w:rsidR="00B22D36" w:rsidRPr="00432EBE" w:rsidRDefault="00F449DD" w:rsidP="007F6F65">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Pr="00432EBE">
        <w:rPr>
          <w:rFonts w:eastAsia="標楷體" w:hint="eastAsia"/>
        </w:rPr>
        <w:t>6</w:t>
      </w:r>
      <w:r w:rsidRPr="00432EBE">
        <w:rPr>
          <w:rFonts w:eastAsia="標楷體"/>
        </w:rPr>
        <w:t>年</w:t>
      </w:r>
      <w:r w:rsidRPr="00432EBE">
        <w:rPr>
          <w:rFonts w:eastAsia="標楷體"/>
        </w:rPr>
        <w:t>5</w:t>
      </w:r>
      <w:r w:rsidRPr="00432EBE">
        <w:rPr>
          <w:rFonts w:eastAsia="標楷體"/>
        </w:rPr>
        <w:t>月</w:t>
      </w:r>
      <w:r w:rsidRPr="00432EBE">
        <w:rPr>
          <w:rFonts w:eastAsia="標楷體" w:hint="eastAsia"/>
        </w:rPr>
        <w:t>5</w:t>
      </w:r>
      <w:r w:rsidRPr="00432EBE">
        <w:rPr>
          <w:rFonts w:eastAsia="標楷體"/>
        </w:rPr>
        <w:t>日（星期</w:t>
      </w:r>
      <w:r w:rsidRPr="00432EBE">
        <w:rPr>
          <w:rFonts w:eastAsia="標楷體" w:hint="eastAsia"/>
        </w:rPr>
        <w:t>五</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732020" w:rsidRPr="00432EBE">
        <w:rPr>
          <w:rFonts w:eastAsia="標楷體"/>
        </w:rPr>
        <w:t>https://www.facebook.com/groups/coach.twn/</w:t>
      </w:r>
      <w:proofErr w:type="gramStart"/>
      <w:r w:rsidR="008F013A" w:rsidRPr="00432EBE">
        <w:rPr>
          <w:rFonts w:eastAsia="標楷體" w:hint="eastAsia"/>
        </w:rPr>
        <w:t>）</w:t>
      </w:r>
      <w:proofErr w:type="gramEnd"/>
      <w:r w:rsidRPr="00432EBE">
        <w:rPr>
          <w:rFonts w:eastAsia="標楷體"/>
        </w:rPr>
        <w:t>。</w:t>
      </w:r>
      <w:r w:rsidR="00B22D36" w:rsidRPr="00432EBE">
        <w:rPr>
          <w:rFonts w:eastAsia="標楷體"/>
        </w:rPr>
        <w:br w:type="page"/>
      </w:r>
    </w:p>
    <w:p w:rsidR="00F449DD" w:rsidRPr="00432EBE" w:rsidRDefault="00F449DD" w:rsidP="00F241DF">
      <w:pPr>
        <w:spacing w:beforeLines="50" w:before="180"/>
        <w:ind w:left="1680" w:hangingChars="700" w:hanging="1680"/>
        <w:rPr>
          <w:rFonts w:eastAsia="標楷體"/>
        </w:rPr>
      </w:pPr>
      <w:r w:rsidRPr="00432EBE">
        <w:rPr>
          <w:rFonts w:eastAsia="標楷體"/>
        </w:rPr>
        <w:lastRenderedPageBreak/>
        <w:t>十、報名投稿方式</w:t>
      </w:r>
      <w:r w:rsidR="001E7054" w:rsidRPr="00432EBE">
        <w:rPr>
          <w:rFonts w:eastAsia="標楷體" w:hint="eastAsia"/>
        </w:rPr>
        <w:t>：</w:t>
      </w:r>
    </w:p>
    <w:p w:rsidR="00F449DD" w:rsidRPr="00432EBE" w:rsidRDefault="007F6F65" w:rsidP="00895B7E">
      <w:pPr>
        <w:ind w:leftChars="199" w:left="478"/>
        <w:rPr>
          <w:rFonts w:eastAsia="標楷體"/>
        </w:rPr>
      </w:pPr>
      <w:r w:rsidRPr="00432EBE">
        <w:rPr>
          <w:rFonts w:eastAsia="標楷體"/>
        </w:rPr>
        <w:t>於截止日前</w:t>
      </w:r>
      <w:r w:rsidRPr="00432EBE">
        <w:rPr>
          <w:rFonts w:eastAsia="標楷體" w:hint="eastAsia"/>
        </w:rPr>
        <w:t>至</w:t>
      </w:r>
      <w:r w:rsidR="00895B7E" w:rsidRPr="00432EBE">
        <w:rPr>
          <w:rFonts w:eastAsia="標楷體"/>
        </w:rPr>
        <w:t>研討會報名</w:t>
      </w:r>
      <w:r w:rsidR="00F449DD" w:rsidRPr="00432EBE">
        <w:rPr>
          <w:rFonts w:eastAsia="標楷體"/>
        </w:rPr>
        <w:t>網站</w:t>
      </w:r>
      <w:proofErr w:type="gramStart"/>
      <w:r w:rsidR="00B22D36" w:rsidRPr="00432EBE">
        <w:rPr>
          <w:rFonts w:eastAsia="標楷體" w:hint="eastAsia"/>
        </w:rPr>
        <w:t>（</w:t>
      </w:r>
      <w:proofErr w:type="gramEnd"/>
      <w:r w:rsidR="007B704B" w:rsidRPr="00432EBE">
        <w:rPr>
          <w:rFonts w:eastAsia="標楷體"/>
        </w:rPr>
        <w:t>https://goo.gl/JGkdT7</w:t>
      </w:r>
      <w:proofErr w:type="gramStart"/>
      <w:r w:rsidR="00B22D36" w:rsidRPr="00432EBE">
        <w:rPr>
          <w:rFonts w:eastAsia="標楷體" w:hint="eastAsia"/>
        </w:rPr>
        <w:t>）</w:t>
      </w:r>
      <w:r w:rsidRPr="00432EBE">
        <w:rPr>
          <w:rFonts w:eastAsia="標楷體"/>
        </w:rPr>
        <w:t>進行線上報名</w:t>
      </w:r>
      <w:proofErr w:type="gramEnd"/>
      <w:r w:rsidRPr="00432EBE">
        <w:rPr>
          <w:rFonts w:eastAsia="標楷體"/>
        </w:rPr>
        <w:t>，並</w:t>
      </w:r>
      <w:r w:rsidR="00F449DD" w:rsidRPr="00432EBE">
        <w:rPr>
          <w:rFonts w:eastAsia="標楷體"/>
        </w:rPr>
        <w:t>繳費後始完成報名手續。</w:t>
      </w:r>
      <w:r w:rsidR="00117E1C" w:rsidRPr="00432EBE">
        <w:rPr>
          <w:rFonts w:eastAsia="標楷體"/>
        </w:rPr>
        <w:t>投稿發表者</w:t>
      </w:r>
      <w:r w:rsidR="00B22D36" w:rsidRPr="00432EBE">
        <w:rPr>
          <w:rFonts w:eastAsia="標楷體"/>
        </w:rPr>
        <w:t>請填寫</w:t>
      </w:r>
      <w:r w:rsidR="00AC11FB" w:rsidRPr="00432EBE">
        <w:rPr>
          <w:rFonts w:eastAsia="標楷體"/>
        </w:rPr>
        <w:t>第</w:t>
      </w:r>
      <w:r w:rsidR="00AC11FB" w:rsidRPr="00432EBE">
        <w:rPr>
          <w:rFonts w:eastAsia="標楷體"/>
        </w:rPr>
        <w:t>4</w:t>
      </w:r>
      <w:r w:rsidR="00AC11FB" w:rsidRPr="00432EBE">
        <w:rPr>
          <w:rFonts w:eastAsia="標楷體"/>
        </w:rPr>
        <w:t>到</w:t>
      </w:r>
      <w:r w:rsidR="00AC11FB" w:rsidRPr="00432EBE">
        <w:rPr>
          <w:rFonts w:eastAsia="標楷體"/>
        </w:rPr>
        <w:t>6</w:t>
      </w:r>
      <w:r w:rsidR="00AC11FB" w:rsidRPr="00432EBE">
        <w:rPr>
          <w:rFonts w:eastAsia="標楷體"/>
        </w:rPr>
        <w:t>頁</w:t>
      </w:r>
      <w:r w:rsidR="00841E9B" w:rsidRPr="00432EBE">
        <w:rPr>
          <w:rFonts w:eastAsia="標楷體"/>
        </w:rPr>
        <w:t>之摘要形式、類別和內容，</w:t>
      </w:r>
      <w:r w:rsidR="00117E1C" w:rsidRPr="00432EBE">
        <w:rPr>
          <w:rFonts w:eastAsia="標楷體" w:hint="eastAsia"/>
        </w:rPr>
        <w:t>填妥後</w:t>
      </w:r>
      <w:r w:rsidR="00B22D36" w:rsidRPr="00432EBE">
        <w:rPr>
          <w:rFonts w:eastAsia="標楷體" w:hint="eastAsia"/>
        </w:rPr>
        <w:t>m</w:t>
      </w:r>
      <w:r w:rsidR="00B22D36" w:rsidRPr="00432EBE">
        <w:rPr>
          <w:rFonts w:eastAsia="標楷體"/>
        </w:rPr>
        <w:t>ail</w:t>
      </w:r>
      <w:r w:rsidR="00841E9B" w:rsidRPr="00432EBE">
        <w:rPr>
          <w:rFonts w:eastAsia="標楷體"/>
        </w:rPr>
        <w:t>至</w:t>
      </w:r>
      <w:r w:rsidR="00841E9B" w:rsidRPr="00432EBE">
        <w:rPr>
          <w:rFonts w:eastAsia="標楷體" w:hint="eastAsia"/>
        </w:rPr>
        <w:t>coach.twn@gmail.com</w:t>
      </w:r>
      <w:r w:rsidR="00E86C3D" w:rsidRPr="00432EBE">
        <w:rPr>
          <w:rFonts w:eastAsia="標楷體" w:hint="eastAsia"/>
        </w:rPr>
        <w:t>。</w:t>
      </w:r>
    </w:p>
    <w:p w:rsidR="0064062A" w:rsidRPr="00432EBE" w:rsidRDefault="00F241DF" w:rsidP="00F241DF">
      <w:pPr>
        <w:ind w:leftChars="200" w:left="1200" w:hangingChars="300" w:hanging="720"/>
        <w:rPr>
          <w:rFonts w:eastAsia="標楷體"/>
        </w:rPr>
      </w:pPr>
      <w:r w:rsidRPr="00432EBE">
        <w:rPr>
          <w:rFonts w:eastAsia="標楷體"/>
        </w:rPr>
        <w:t>（一）</w:t>
      </w:r>
      <w:r w:rsidR="0064062A" w:rsidRPr="00432EBE">
        <w:rPr>
          <w:rFonts w:eastAsia="標楷體"/>
        </w:rPr>
        <w:t>中華民國運動教練</w:t>
      </w:r>
      <w:r w:rsidR="0064062A" w:rsidRPr="00432EBE">
        <w:rPr>
          <w:rFonts w:eastAsia="標楷體" w:hint="eastAsia"/>
        </w:rPr>
        <w:t>學會</w:t>
      </w:r>
      <w:r w:rsidR="0064062A" w:rsidRPr="00432EBE">
        <w:rPr>
          <w:rFonts w:eastAsia="標楷體"/>
        </w:rPr>
        <w:t>聯繫方式如下：</w:t>
      </w:r>
      <w:r w:rsidR="0064062A" w:rsidRPr="00432EBE">
        <w:rPr>
          <w:rFonts w:eastAsia="標楷體"/>
        </w:rPr>
        <w:t xml:space="preserve"> </w:t>
      </w:r>
    </w:p>
    <w:p w:rsidR="00B22D36" w:rsidRPr="00432EBE" w:rsidRDefault="0064062A" w:rsidP="00117E1C">
      <w:pPr>
        <w:ind w:leftChars="500" w:left="1200"/>
        <w:rPr>
          <w:rFonts w:eastAsia="標楷體"/>
        </w:rPr>
      </w:pPr>
      <w:r w:rsidRPr="00432EBE">
        <w:rPr>
          <w:rFonts w:eastAsia="標楷體" w:hint="eastAsia"/>
        </w:rPr>
        <w:t>秘書：藍慧庭小姐</w:t>
      </w:r>
    </w:p>
    <w:p w:rsidR="00D53A0D" w:rsidRPr="00432EBE" w:rsidRDefault="0064062A" w:rsidP="00117E1C">
      <w:pPr>
        <w:ind w:leftChars="500" w:left="1200"/>
        <w:rPr>
          <w:rFonts w:eastAsia="標楷體"/>
        </w:rPr>
      </w:pPr>
      <w:r w:rsidRPr="00432EBE">
        <w:rPr>
          <w:rFonts w:eastAsia="標楷體"/>
        </w:rPr>
        <w:t>地址：</w:t>
      </w:r>
      <w:r w:rsidRPr="00432EBE">
        <w:rPr>
          <w:rFonts w:eastAsia="標楷體"/>
        </w:rPr>
        <w:t>104</w:t>
      </w:r>
      <w:r w:rsidRPr="00432EBE">
        <w:rPr>
          <w:rFonts w:eastAsia="標楷體" w:hint="eastAsia"/>
        </w:rPr>
        <w:t>89</w:t>
      </w:r>
      <w:r w:rsidRPr="00432EBE">
        <w:rPr>
          <w:rFonts w:eastAsia="標楷體" w:hint="eastAsia"/>
        </w:rPr>
        <w:t>臺</w:t>
      </w:r>
      <w:r w:rsidRPr="00432EBE">
        <w:rPr>
          <w:rFonts w:eastAsia="標楷體"/>
        </w:rPr>
        <w:t>北市中山區朱崙街</w:t>
      </w:r>
      <w:r w:rsidRPr="00432EBE">
        <w:rPr>
          <w:rFonts w:eastAsia="標楷體"/>
        </w:rPr>
        <w:t>20</w:t>
      </w:r>
      <w:r w:rsidRPr="00432EBE">
        <w:rPr>
          <w:rFonts w:eastAsia="標楷體"/>
        </w:rPr>
        <w:t>號</w:t>
      </w:r>
      <w:r w:rsidRPr="00432EBE">
        <w:rPr>
          <w:rFonts w:eastAsia="標楷體" w:hint="eastAsia"/>
        </w:rPr>
        <w:t>7</w:t>
      </w:r>
      <w:r w:rsidRPr="00432EBE">
        <w:rPr>
          <w:rFonts w:eastAsia="標楷體"/>
        </w:rPr>
        <w:t>樓</w:t>
      </w:r>
      <w:r w:rsidRPr="00432EBE">
        <w:rPr>
          <w:rFonts w:eastAsia="標楷體" w:hint="eastAsia"/>
        </w:rPr>
        <w:t>701A</w:t>
      </w:r>
      <w:r w:rsidRPr="00432EBE">
        <w:rPr>
          <w:rFonts w:eastAsia="標楷體"/>
        </w:rPr>
        <w:t>室</w:t>
      </w:r>
    </w:p>
    <w:p w:rsidR="0064062A" w:rsidRPr="00432EBE" w:rsidRDefault="0064062A" w:rsidP="00117E1C">
      <w:pPr>
        <w:ind w:leftChars="500" w:left="1200"/>
        <w:rPr>
          <w:rFonts w:eastAsia="標楷體"/>
        </w:rPr>
      </w:pPr>
      <w:r w:rsidRPr="00432EBE">
        <w:rPr>
          <w:rFonts w:eastAsia="標楷體"/>
        </w:rPr>
        <w:t>電話：（</w:t>
      </w:r>
      <w:r w:rsidRPr="00432EBE">
        <w:rPr>
          <w:rFonts w:eastAsia="標楷體"/>
        </w:rPr>
        <w:t>02</w:t>
      </w:r>
      <w:r w:rsidRPr="00432EBE">
        <w:rPr>
          <w:rFonts w:eastAsia="標楷體"/>
        </w:rPr>
        <w:t>）</w:t>
      </w:r>
      <w:r w:rsidRPr="00432EBE">
        <w:rPr>
          <w:rFonts w:eastAsia="標楷體"/>
        </w:rPr>
        <w:t xml:space="preserve">8771-1808   </w:t>
      </w:r>
      <w:r w:rsidRPr="00432EBE">
        <w:rPr>
          <w:rFonts w:eastAsia="標楷體"/>
        </w:rPr>
        <w:t>傳真：（</w:t>
      </w:r>
      <w:r w:rsidRPr="00432EBE">
        <w:rPr>
          <w:rFonts w:eastAsia="標楷體"/>
        </w:rPr>
        <w:t>02</w:t>
      </w:r>
      <w:r w:rsidRPr="00432EBE">
        <w:rPr>
          <w:rFonts w:eastAsia="標楷體"/>
        </w:rPr>
        <w:t>）</w:t>
      </w:r>
      <w:r w:rsidRPr="00432EBE">
        <w:rPr>
          <w:rFonts w:eastAsia="標楷體"/>
        </w:rPr>
        <w:t>8771-1960</w:t>
      </w:r>
    </w:p>
    <w:p w:rsidR="0064062A" w:rsidRPr="00432EBE" w:rsidRDefault="0064062A" w:rsidP="00117E1C">
      <w:pPr>
        <w:ind w:leftChars="500" w:left="1200"/>
        <w:rPr>
          <w:rFonts w:eastAsia="標楷體"/>
        </w:rPr>
      </w:pPr>
      <w:r w:rsidRPr="00432EBE">
        <w:rPr>
          <w:rFonts w:eastAsia="標楷體"/>
        </w:rPr>
        <w:t>電子信箱：</w:t>
      </w:r>
      <w:r w:rsidRPr="00432EBE">
        <w:rPr>
          <w:rFonts w:eastAsia="標楷體" w:hint="eastAsia"/>
        </w:rPr>
        <w:t>coach.twn@gmail.com</w:t>
      </w:r>
    </w:p>
    <w:p w:rsidR="0064062A" w:rsidRPr="00432EBE" w:rsidRDefault="00F241DF" w:rsidP="00F241DF">
      <w:pPr>
        <w:ind w:leftChars="200" w:left="1200" w:hangingChars="300" w:hanging="720"/>
        <w:rPr>
          <w:rFonts w:eastAsia="標楷體"/>
        </w:rPr>
      </w:pPr>
      <w:r w:rsidRPr="00432EBE">
        <w:rPr>
          <w:rFonts w:eastAsia="標楷體"/>
        </w:rPr>
        <w:t>（二）</w:t>
      </w:r>
      <w:r w:rsidR="0064062A" w:rsidRPr="00432EBE">
        <w:rPr>
          <w:rFonts w:eastAsia="標楷體"/>
        </w:rPr>
        <w:t>課程資料：</w:t>
      </w:r>
      <w:r w:rsidR="00117E1C" w:rsidRPr="00432EBE">
        <w:rPr>
          <w:rFonts w:eastAsia="標楷體"/>
        </w:rPr>
        <w:t>當天發送上課</w:t>
      </w:r>
      <w:r w:rsidR="0064062A" w:rsidRPr="00432EBE">
        <w:rPr>
          <w:rFonts w:eastAsia="標楷體"/>
        </w:rPr>
        <w:t>講義乙</w:t>
      </w:r>
      <w:r w:rsidR="0064062A" w:rsidRPr="00432EBE">
        <w:rPr>
          <w:rFonts w:eastAsia="標楷體" w:hint="eastAsia"/>
        </w:rPr>
        <w:t>份</w:t>
      </w:r>
      <w:r w:rsidR="0064062A" w:rsidRPr="00432EBE">
        <w:rPr>
          <w:rFonts w:eastAsia="標楷體"/>
        </w:rPr>
        <w:t>。</w:t>
      </w:r>
    </w:p>
    <w:p w:rsidR="00684FD3" w:rsidRPr="00432EBE" w:rsidRDefault="0064062A" w:rsidP="00F241DF">
      <w:pPr>
        <w:spacing w:beforeLines="50" w:before="180"/>
        <w:ind w:left="1680" w:hangingChars="700" w:hanging="1680"/>
        <w:rPr>
          <w:rFonts w:eastAsia="標楷體"/>
        </w:rPr>
      </w:pPr>
      <w:r w:rsidRPr="00432EBE">
        <w:rPr>
          <w:rFonts w:eastAsia="標楷體" w:hint="eastAsia"/>
        </w:rPr>
        <w:t>十一、繳交費用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88140D" w:rsidRPr="00432EBE" w:rsidTr="000A06AB">
        <w:tc>
          <w:tcPr>
            <w:tcW w:w="2679" w:type="dxa"/>
            <w:vMerge w:val="restart"/>
            <w:shd w:val="clear" w:color="auto" w:fill="FFFFFF"/>
            <w:vAlign w:val="center"/>
            <w:hideMark/>
          </w:tcPr>
          <w:p w:rsidR="000A06AB" w:rsidRPr="00432EBE" w:rsidRDefault="0088140D" w:rsidP="000A06AB">
            <w:pPr>
              <w:widowControl/>
              <w:jc w:val="center"/>
              <w:rPr>
                <w:rFonts w:eastAsia="標楷體" w:cs="新細明體"/>
                <w:kern w:val="0"/>
              </w:rPr>
            </w:pPr>
            <w:r w:rsidRPr="00432EBE">
              <w:rPr>
                <w:rFonts w:eastAsia="標楷體" w:cs="新細明體" w:hint="eastAsia"/>
                <w:kern w:val="0"/>
              </w:rPr>
              <w:t>國立臺灣體育</w:t>
            </w:r>
            <w:r w:rsidR="00D42CDC" w:rsidRPr="00432EBE">
              <w:rPr>
                <w:rFonts w:eastAsia="標楷體" w:cs="新細明體" w:hint="eastAsia"/>
                <w:kern w:val="0"/>
              </w:rPr>
              <w:t>運動</w:t>
            </w:r>
            <w:r w:rsidRPr="00432EBE">
              <w:rPr>
                <w:rFonts w:eastAsia="標楷體" w:cs="新細明體" w:hint="eastAsia"/>
                <w:kern w:val="0"/>
              </w:rPr>
              <w:t>大學</w:t>
            </w:r>
          </w:p>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教師與學生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0A06AB" w:rsidRPr="00432EBE" w:rsidRDefault="0088140D" w:rsidP="000A06AB">
            <w:pPr>
              <w:widowControl/>
              <w:jc w:val="center"/>
              <w:rPr>
                <w:rFonts w:eastAsia="標楷體" w:cs="新細明體"/>
                <w:kern w:val="0"/>
              </w:rPr>
            </w:pPr>
            <w:r w:rsidRPr="00432EBE">
              <w:rPr>
                <w:rFonts w:eastAsia="標楷體" w:cs="新細明體" w:hint="eastAsia"/>
                <w:kern w:val="0"/>
              </w:rPr>
              <w:t>中華民國運動教練學會</w:t>
            </w:r>
          </w:p>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A565DA" w:rsidRPr="00432EBE">
        <w:rPr>
          <w:rFonts w:eastAsia="標楷體" w:cs="新細明體" w:hint="eastAsia"/>
          <w:kern w:val="0"/>
        </w:rPr>
        <w:t>mail</w:t>
      </w:r>
      <w:r w:rsidR="00A565DA" w:rsidRPr="00432EBE">
        <w:rPr>
          <w:rFonts w:eastAsia="標楷體" w:cs="新細明體" w:hint="eastAsia"/>
          <w:kern w:val="0"/>
        </w:rPr>
        <w:t>至</w:t>
      </w:r>
      <w:hyperlink r:id="rId8"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Pr="00432EBE">
        <w:rPr>
          <w:rFonts w:eastAsia="標楷體" w:hint="eastAsia"/>
        </w:rPr>
        <w:t>三</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7D0D5C" w:rsidP="00F241DF">
      <w:pPr>
        <w:spacing w:beforeLines="50" w:before="180"/>
        <w:ind w:left="1680" w:hangingChars="700" w:hanging="1680"/>
        <w:rPr>
          <w:rFonts w:eastAsia="標楷體"/>
        </w:rPr>
      </w:pPr>
      <w:r w:rsidRPr="00432EBE">
        <w:rPr>
          <w:rFonts w:eastAsia="標楷體" w:hint="eastAsia"/>
        </w:rPr>
        <w:t>十二、論文發表形式：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p>
    <w:p w:rsidR="00D42CDC" w:rsidRPr="00432EBE" w:rsidRDefault="00BE38D1" w:rsidP="00F241DF">
      <w:pPr>
        <w:spacing w:beforeLines="50" w:before="180"/>
        <w:ind w:left="1680" w:hangingChars="700" w:hanging="1680"/>
        <w:rPr>
          <w:rFonts w:eastAsia="標楷體"/>
        </w:rPr>
      </w:pPr>
      <w:r w:rsidRPr="00432EBE">
        <w:rPr>
          <w:rFonts w:eastAsia="標楷體" w:hint="eastAsia"/>
        </w:rPr>
        <w:t>十三</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C76F6F">
        <w:rPr>
          <w:rFonts w:eastAsia="標楷體" w:hint="eastAsia"/>
        </w:rPr>
        <w:t>體育署申請</w:t>
      </w:r>
      <w:r w:rsidR="00D42CDC" w:rsidRPr="00432EBE">
        <w:rPr>
          <w:rFonts w:eastAsia="標楷體" w:hint="eastAsia"/>
          <w:color w:val="000000"/>
        </w:rPr>
        <w:t>備查</w:t>
      </w:r>
      <w:r w:rsidR="00D42CDC" w:rsidRPr="00432EBE">
        <w:rPr>
          <w:rFonts w:eastAsia="標楷體"/>
          <w:color w:val="000000"/>
        </w:rPr>
        <w:t>。</w:t>
      </w:r>
    </w:p>
    <w:p w:rsidR="00D42CDC" w:rsidRPr="00432EBE" w:rsidRDefault="00BE38D1" w:rsidP="00F241DF">
      <w:pPr>
        <w:spacing w:beforeLines="50" w:before="180"/>
        <w:ind w:left="1680" w:hangingChars="700" w:hanging="1680"/>
        <w:rPr>
          <w:rFonts w:eastAsia="標楷體"/>
        </w:rPr>
      </w:pPr>
      <w:r w:rsidRPr="00432EBE">
        <w:rPr>
          <w:rFonts w:eastAsia="標楷體" w:hint="eastAsia"/>
        </w:rPr>
        <w:t>十四</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8F013A" w:rsidP="008D38E0">
      <w:pPr>
        <w:rPr>
          <w:rFonts w:ascii="標楷體" w:eastAsia="標楷體" w:hAnsi="標楷體"/>
          <w:b/>
          <w:sz w:val="28"/>
          <w:szCs w:val="28"/>
        </w:rPr>
      </w:pPr>
      <w:r w:rsidRPr="00432EBE">
        <w:rPr>
          <w:rFonts w:eastAsia="標楷體" w:hint="eastAsia"/>
          <w:bCs/>
        </w:rPr>
        <w:t>十五、</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D72F70" w:rsidP="001B0E28">
            <w:pPr>
              <w:spacing w:line="400" w:lineRule="exact"/>
              <w:ind w:left="113" w:right="113"/>
              <w:jc w:val="center"/>
              <w:rPr>
                <w:rFonts w:eastAsia="標楷體"/>
                <w:sz w:val="28"/>
                <w:szCs w:val="28"/>
              </w:rPr>
            </w:pPr>
            <w:r w:rsidRPr="001B0E28">
              <w:rPr>
                <w:rFonts w:eastAsia="標楷體" w:hint="eastAsia"/>
                <w:sz w:val="28"/>
                <w:szCs w:val="28"/>
                <w:eastAsianLayout w:id="1386973952" w:vert="1" w:vertCompress="1"/>
              </w:rPr>
              <w:t>5</w:t>
            </w:r>
            <w:r w:rsidR="004B2B97" w:rsidRPr="001B0E28">
              <w:rPr>
                <w:rFonts w:eastAsia="標楷體"/>
                <w:sz w:val="28"/>
                <w:szCs w:val="28"/>
              </w:rPr>
              <w:t>月</w:t>
            </w:r>
            <w:r w:rsidRPr="001B0E28">
              <w:rPr>
                <w:rFonts w:eastAsia="標楷體" w:hint="eastAsia"/>
                <w:sz w:val="28"/>
                <w:szCs w:val="28"/>
                <w:eastAsianLayout w:id="1386974208" w:vert="1"/>
              </w:rPr>
              <w:t>12</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8D38E0" w:rsidRPr="001B0E28">
              <w:rPr>
                <w:rFonts w:eastAsia="標楷體" w:hint="eastAsia"/>
                <w:b/>
                <w:sz w:val="28"/>
                <w:szCs w:val="28"/>
              </w:rPr>
              <w:t>（</w:t>
            </w:r>
            <w:r w:rsidR="00732020" w:rsidRPr="001B0E28">
              <w:rPr>
                <w:rFonts w:eastAsia="標楷體" w:hint="eastAsia"/>
                <w:b/>
                <w:sz w:val="28"/>
                <w:szCs w:val="28"/>
              </w:rPr>
              <w:t>未定</w:t>
            </w:r>
            <w:r w:rsidR="008D38E0" w:rsidRPr="001B0E28">
              <w:rPr>
                <w:rFonts w:eastAsia="標楷體" w:hint="eastAsia"/>
                <w:b/>
                <w:sz w:val="28"/>
                <w:szCs w:val="28"/>
              </w:rPr>
              <w:t>）</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176521" w:rsidRPr="001B0E28">
              <w:rPr>
                <w:rFonts w:eastAsia="標楷體" w:hint="eastAsia"/>
                <w:sz w:val="28"/>
                <w:szCs w:val="28"/>
              </w:rPr>
              <w:t>徐珊惠</w:t>
            </w:r>
            <w:r w:rsidR="00A64E02" w:rsidRPr="001B0E28">
              <w:rPr>
                <w:rFonts w:eastAsia="標楷體" w:hint="eastAsia"/>
                <w:sz w:val="28"/>
                <w:szCs w:val="28"/>
              </w:rPr>
              <w:t>副教授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A87EDA" w:rsidRPr="001B0E28">
              <w:rPr>
                <w:rFonts w:eastAsia="標楷體" w:hint="eastAsia"/>
                <w:sz w:val="28"/>
                <w:szCs w:val="28"/>
              </w:rPr>
              <w:t>盂</w:t>
            </w:r>
            <w:proofErr w:type="gramEnd"/>
            <w:r w:rsidR="00A87EDA" w:rsidRPr="001B0E28">
              <w:rPr>
                <w:rFonts w:eastAsia="標楷體" w:hint="eastAsia"/>
                <w:sz w:val="28"/>
                <w:szCs w:val="28"/>
              </w:rPr>
              <w:t>峻</w:t>
            </w:r>
            <w:proofErr w:type="gramStart"/>
            <w:r w:rsidR="00A87EDA" w:rsidRPr="001B0E28">
              <w:rPr>
                <w:rFonts w:eastAsia="標楷體" w:hint="eastAsia"/>
                <w:sz w:val="28"/>
                <w:szCs w:val="28"/>
              </w:rPr>
              <w:t>瑋</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7C3403" w:rsidRPr="001B0E28">
              <w:rPr>
                <w:rFonts w:eastAsia="標楷體" w:hint="eastAsia"/>
                <w:b/>
                <w:sz w:val="28"/>
                <w:szCs w:val="28"/>
              </w:rPr>
              <w:t>女性在運動場的先驅</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D72369" w:rsidRPr="001B0E28">
              <w:rPr>
                <w:rFonts w:eastAsia="標楷體" w:hint="eastAsia"/>
                <w:sz w:val="28"/>
                <w:szCs w:val="28"/>
              </w:rPr>
              <w:t>徐珊惠</w:t>
            </w:r>
            <w:r w:rsidR="00A64E02" w:rsidRPr="001B0E28">
              <w:rPr>
                <w:rFonts w:eastAsia="標楷體" w:hint="eastAsia"/>
                <w:sz w:val="28"/>
                <w:szCs w:val="28"/>
              </w:rPr>
              <w:t>副教授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9B3EB9" w:rsidRPr="001B0E28">
              <w:rPr>
                <w:rFonts w:eastAsia="標楷體" w:hint="eastAsia"/>
                <w:b/>
                <w:color w:val="000000"/>
                <w:sz w:val="28"/>
                <w:szCs w:val="28"/>
                <w:shd w:val="clear" w:color="auto" w:fill="FFFFFF"/>
              </w:rPr>
              <w:t>談運動電影與性別論述</w:t>
            </w:r>
            <w:r w:rsidR="009B3EB9" w:rsidRPr="001B0E28">
              <w:rPr>
                <w:rFonts w:eastAsia="標楷體" w:hint="eastAsia"/>
                <w:b/>
                <w:color w:val="000000"/>
                <w:sz w:val="28"/>
                <w:szCs w:val="28"/>
                <w:shd w:val="clear" w:color="auto" w:fill="FFFFFF"/>
              </w:rPr>
              <w:t>-</w:t>
            </w:r>
            <w:r w:rsidR="009B3EB9" w:rsidRPr="001B0E28">
              <w:rPr>
                <w:rFonts w:eastAsia="標楷體" w:hint="eastAsia"/>
                <w:b/>
                <w:color w:val="000000"/>
                <w:sz w:val="28"/>
                <w:szCs w:val="28"/>
                <w:shd w:val="clear" w:color="auto" w:fill="FFFFFF"/>
              </w:rPr>
              <w:t>以《</w:t>
            </w:r>
            <w:r w:rsidR="009B3EB9" w:rsidRPr="001B0E28">
              <w:rPr>
                <w:rFonts w:eastAsia="標楷體" w:hint="eastAsia"/>
                <w:b/>
                <w:color w:val="000000"/>
                <w:sz w:val="28"/>
                <w:szCs w:val="28"/>
                <w:shd w:val="clear" w:color="auto" w:fill="FFFFFF"/>
              </w:rPr>
              <w:t>KANO</w:t>
            </w:r>
            <w:r w:rsidR="009B3EB9" w:rsidRPr="001B0E28">
              <w:rPr>
                <w:rFonts w:eastAsia="標楷體" w:hint="eastAsia"/>
                <w:b/>
                <w:color w:val="000000"/>
                <w:sz w:val="28"/>
                <w:szCs w:val="28"/>
                <w:shd w:val="clear" w:color="auto" w:fill="FFFFFF"/>
              </w:rPr>
              <w:t>》為對象</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33340" w:rsidRPr="001B0E28">
              <w:rPr>
                <w:rFonts w:eastAsia="標楷體" w:hint="eastAsia"/>
                <w:sz w:val="28"/>
                <w:szCs w:val="28"/>
              </w:rPr>
              <w:t>甘允良</w:t>
            </w:r>
            <w:r w:rsidR="00A64E02" w:rsidRPr="001B0E28">
              <w:rPr>
                <w:rFonts w:eastAsia="標楷體" w:hint="eastAsia"/>
                <w:sz w:val="28"/>
                <w:szCs w:val="28"/>
              </w:rPr>
              <w:t>副教授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5A66B9" w:rsidRPr="001B0E28">
              <w:rPr>
                <w:rFonts w:eastAsia="標楷體" w:hint="eastAsia"/>
                <w:sz w:val="28"/>
                <w:szCs w:val="28"/>
              </w:rPr>
              <w:t>陳渝苓</w:t>
            </w:r>
            <w:r w:rsidR="00A64E02" w:rsidRPr="001B0E28">
              <w:rPr>
                <w:rFonts w:eastAsia="標楷體" w:hint="eastAsia"/>
                <w:sz w:val="28"/>
                <w:szCs w:val="28"/>
              </w:rPr>
              <w:t>副教授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E72ABC" w:rsidRPr="001B0E28">
              <w:rPr>
                <w:rFonts w:eastAsia="標楷體"/>
                <w:b/>
                <w:color w:val="000000"/>
                <w:sz w:val="28"/>
                <w:szCs w:val="28"/>
              </w:rPr>
              <w:t>“</w:t>
            </w:r>
            <w:r w:rsidR="00E72ABC" w:rsidRPr="001B0E28">
              <w:rPr>
                <w:rFonts w:eastAsia="標楷體"/>
                <w:b/>
                <w:color w:val="000000"/>
                <w:sz w:val="28"/>
                <w:szCs w:val="28"/>
              </w:rPr>
              <w:t>用女拳做女權</w:t>
            </w:r>
            <w:r w:rsidR="00E72ABC" w:rsidRPr="001B0E28">
              <w:rPr>
                <w:rFonts w:eastAsia="標楷體"/>
                <w:b/>
                <w:color w:val="000000"/>
                <w:sz w:val="28"/>
                <w:szCs w:val="28"/>
              </w:rPr>
              <w:t>”-</w:t>
            </w:r>
            <w:r w:rsidR="00E72ABC" w:rsidRPr="001B0E28">
              <w:rPr>
                <w:rFonts w:eastAsia="標楷體"/>
                <w:b/>
                <w:color w:val="000000"/>
                <w:sz w:val="28"/>
                <w:szCs w:val="28"/>
              </w:rPr>
              <w:t>談性別與運動的交織</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33340" w:rsidRPr="001B0E28">
              <w:rPr>
                <w:rFonts w:eastAsia="標楷體" w:hint="eastAsia"/>
                <w:sz w:val="28"/>
                <w:szCs w:val="28"/>
              </w:rPr>
              <w:t>吳宜霏</w:t>
            </w:r>
            <w:r w:rsidR="00A64E02" w:rsidRPr="001B0E28">
              <w:rPr>
                <w:rFonts w:eastAsia="標楷體" w:hint="eastAsia"/>
                <w:sz w:val="28"/>
                <w:szCs w:val="28"/>
              </w:rPr>
              <w:t>講師</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37987" w:rsidRPr="001B0E28">
              <w:rPr>
                <w:rFonts w:eastAsia="標楷體" w:hint="eastAsia"/>
                <w:sz w:val="28"/>
                <w:szCs w:val="28"/>
              </w:rPr>
              <w:t>許光</w:t>
            </w:r>
            <w:proofErr w:type="gramStart"/>
            <w:r w:rsidR="00A37987" w:rsidRPr="001B0E28">
              <w:rPr>
                <w:rFonts w:eastAsia="標楷體" w:hint="eastAsia"/>
                <w:sz w:val="28"/>
                <w:szCs w:val="28"/>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5D0FE3" w:rsidP="001B0E28">
            <w:pPr>
              <w:spacing w:line="400" w:lineRule="exact"/>
              <w:ind w:left="113" w:right="113"/>
              <w:jc w:val="center"/>
              <w:rPr>
                <w:rFonts w:eastAsia="標楷體"/>
                <w:sz w:val="28"/>
                <w:szCs w:val="28"/>
              </w:rPr>
            </w:pPr>
            <w:r w:rsidRPr="001B0E28">
              <w:rPr>
                <w:rFonts w:eastAsia="標楷體" w:hint="eastAsia"/>
                <w:sz w:val="28"/>
                <w:szCs w:val="28"/>
                <w:eastAsianLayout w:id="1386973952" w:vert="1" w:vertCompress="1"/>
              </w:rPr>
              <w:t>5</w:t>
            </w:r>
            <w:r w:rsidRPr="001B0E28">
              <w:rPr>
                <w:rFonts w:eastAsia="標楷體"/>
                <w:sz w:val="28"/>
                <w:szCs w:val="28"/>
              </w:rPr>
              <w:t>月</w:t>
            </w:r>
            <w:r w:rsidRPr="001B0E28">
              <w:rPr>
                <w:rFonts w:eastAsia="標楷體" w:hint="eastAsia"/>
                <w:sz w:val="28"/>
                <w:szCs w:val="28"/>
                <w:eastAsianLayout w:id="1386974208" w:vert="1"/>
              </w:rPr>
              <w:t>13</w:t>
            </w:r>
            <w:r w:rsidRPr="001B0E28">
              <w:rPr>
                <w:rFonts w:eastAsia="標楷體"/>
                <w:sz w:val="28"/>
                <w:szCs w:val="28"/>
              </w:rPr>
              <w:t>日</w:t>
            </w:r>
            <w:r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Pr="001B0E28">
              <w:rPr>
                <w:rFonts w:eastAsia="標楷體" w:hint="eastAsia"/>
                <w:sz w:val="28"/>
                <w:szCs w:val="28"/>
              </w:rPr>
              <w:t>4</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C84B20" w:rsidP="00C84B20">
      <w:pPr>
        <w:autoSpaceDE w:val="0"/>
        <w:autoSpaceDN w:val="0"/>
        <w:adjustRightInd w:val="0"/>
        <w:snapToGrid w:val="0"/>
        <w:rPr>
          <w:rFonts w:eastAsia="標楷體"/>
          <w:b/>
          <w:sz w:val="28"/>
          <w:szCs w:val="28"/>
        </w:rPr>
      </w:pPr>
    </w:p>
    <w:p w:rsidR="00C84B20" w:rsidRDefault="00C84B20" w:rsidP="00C84B20">
      <w:pPr>
        <w:autoSpaceDE w:val="0"/>
        <w:autoSpaceDN w:val="0"/>
        <w:adjustRightInd w:val="0"/>
        <w:snapToGrid w:val="0"/>
        <w:rPr>
          <w:rFonts w:eastAsia="標楷體"/>
          <w:b/>
          <w:sz w:val="28"/>
          <w:szCs w:val="28"/>
        </w:rPr>
      </w:pPr>
    </w:p>
    <w:p w:rsidR="00C84B20" w:rsidRDefault="00C84B20" w:rsidP="00C84B20">
      <w:pPr>
        <w:autoSpaceDE w:val="0"/>
        <w:autoSpaceDN w:val="0"/>
        <w:adjustRightInd w:val="0"/>
        <w:snapToGrid w:val="0"/>
        <w:rPr>
          <w:rFonts w:eastAsia="標楷體"/>
          <w:b/>
          <w:sz w:val="28"/>
          <w:szCs w:val="28"/>
        </w:rPr>
      </w:pPr>
      <w:r>
        <w:rPr>
          <w:rFonts w:eastAsia="標楷體" w:hint="eastAsia"/>
          <w:b/>
          <w:sz w:val="28"/>
          <w:szCs w:val="28"/>
        </w:rPr>
        <w:t>類別：請勾其中一項</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06"/>
        <w:gridCol w:w="2313"/>
        <w:gridCol w:w="898"/>
        <w:gridCol w:w="2362"/>
        <w:gridCol w:w="850"/>
      </w:tblGrid>
      <w:tr w:rsidR="00C84B20" w:rsidRPr="00B60CC8" w:rsidTr="00B60CC8">
        <w:trPr>
          <w:trHeight w:val="567"/>
        </w:trPr>
        <w:tc>
          <w:tcPr>
            <w:tcW w:w="2405" w:type="dxa"/>
            <w:tcBorders>
              <w:top w:val="single" w:sz="12" w:space="0" w:color="auto"/>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運動教練學</w:t>
            </w:r>
          </w:p>
        </w:tc>
        <w:tc>
          <w:tcPr>
            <w:tcW w:w="806" w:type="dxa"/>
            <w:tcBorders>
              <w:top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13" w:type="dxa"/>
            <w:tcBorders>
              <w:top w:val="single" w:sz="12" w:space="0" w:color="auto"/>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運動訓練學</w:t>
            </w:r>
          </w:p>
        </w:tc>
        <w:tc>
          <w:tcPr>
            <w:tcW w:w="898" w:type="dxa"/>
            <w:tcBorders>
              <w:top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62" w:type="dxa"/>
            <w:tcBorders>
              <w:top w:val="single" w:sz="12" w:space="0" w:color="auto"/>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運動管理學</w:t>
            </w:r>
          </w:p>
        </w:tc>
        <w:tc>
          <w:tcPr>
            <w:tcW w:w="850" w:type="dxa"/>
            <w:tcBorders>
              <w:top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r>
      <w:tr w:rsidR="00C84B20" w:rsidRPr="00B60CC8" w:rsidTr="00B60CC8">
        <w:trPr>
          <w:trHeight w:val="567"/>
        </w:trPr>
        <w:tc>
          <w:tcPr>
            <w:tcW w:w="2405"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運動教育學</w:t>
            </w:r>
          </w:p>
        </w:tc>
        <w:tc>
          <w:tcPr>
            <w:tcW w:w="806"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hint="eastAsia"/>
                <w:b/>
                <w:sz w:val="28"/>
              </w:rPr>
              <w:t>運動社會學</w:t>
            </w:r>
          </w:p>
        </w:tc>
        <w:tc>
          <w:tcPr>
            <w:tcW w:w="898"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hint="eastAsia"/>
                <w:b/>
                <w:sz w:val="28"/>
              </w:rPr>
              <w:t>體育史</w:t>
            </w:r>
          </w:p>
        </w:tc>
        <w:tc>
          <w:tcPr>
            <w:tcW w:w="850"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r>
      <w:tr w:rsidR="00C84B20" w:rsidRPr="00B60CC8" w:rsidTr="00B60CC8">
        <w:trPr>
          <w:trHeight w:val="567"/>
        </w:trPr>
        <w:tc>
          <w:tcPr>
            <w:tcW w:w="2405"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運動生理學</w:t>
            </w:r>
          </w:p>
        </w:tc>
        <w:tc>
          <w:tcPr>
            <w:tcW w:w="806"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運動生物力學</w:t>
            </w:r>
          </w:p>
        </w:tc>
        <w:tc>
          <w:tcPr>
            <w:tcW w:w="898"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運動心理學</w:t>
            </w:r>
          </w:p>
        </w:tc>
        <w:tc>
          <w:tcPr>
            <w:tcW w:w="850"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r>
      <w:tr w:rsidR="00C84B20" w:rsidRPr="00B60CC8" w:rsidTr="00B60CC8">
        <w:trPr>
          <w:trHeight w:val="567"/>
        </w:trPr>
        <w:tc>
          <w:tcPr>
            <w:tcW w:w="2405"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運動醫學與保健</w:t>
            </w:r>
          </w:p>
        </w:tc>
        <w:tc>
          <w:tcPr>
            <w:tcW w:w="806"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運動資訊</w:t>
            </w:r>
            <w:r w:rsidRPr="00B60CC8">
              <w:rPr>
                <w:rFonts w:eastAsia="標楷體" w:hint="eastAsia"/>
                <w:b/>
                <w:sz w:val="28"/>
              </w:rPr>
              <w:t>與傳播</w:t>
            </w:r>
          </w:p>
        </w:tc>
        <w:tc>
          <w:tcPr>
            <w:tcW w:w="898"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r w:rsidRPr="00B60CC8">
              <w:rPr>
                <w:rFonts w:eastAsia="標楷體"/>
                <w:b/>
                <w:sz w:val="28"/>
              </w:rPr>
              <w:t>體育測驗與評量</w:t>
            </w:r>
          </w:p>
        </w:tc>
        <w:tc>
          <w:tcPr>
            <w:tcW w:w="850" w:type="dxa"/>
            <w:tcBorders>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r>
      <w:tr w:rsidR="00C84B20" w:rsidRPr="00B60CC8" w:rsidTr="00B60CC8">
        <w:trPr>
          <w:trHeight w:val="567"/>
        </w:trPr>
        <w:tc>
          <w:tcPr>
            <w:tcW w:w="2405" w:type="dxa"/>
            <w:tcBorders>
              <w:left w:val="single" w:sz="12" w:space="0" w:color="auto"/>
              <w:bottom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rPr>
            </w:pPr>
            <w:r w:rsidRPr="00B60CC8">
              <w:rPr>
                <w:rFonts w:eastAsia="標楷體" w:hint="eastAsia"/>
                <w:b/>
                <w:sz w:val="28"/>
              </w:rPr>
              <w:t>奧林匹克研究</w:t>
            </w:r>
          </w:p>
        </w:tc>
        <w:tc>
          <w:tcPr>
            <w:tcW w:w="806" w:type="dxa"/>
            <w:tcBorders>
              <w:bottom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13" w:type="dxa"/>
            <w:tcBorders>
              <w:left w:val="single" w:sz="12" w:space="0" w:color="auto"/>
              <w:bottom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rPr>
            </w:pPr>
            <w:r w:rsidRPr="00B60CC8">
              <w:rPr>
                <w:rFonts w:eastAsia="標楷體" w:hint="eastAsia"/>
                <w:b/>
                <w:sz w:val="28"/>
              </w:rPr>
              <w:t>運動選材學</w:t>
            </w:r>
          </w:p>
        </w:tc>
        <w:tc>
          <w:tcPr>
            <w:tcW w:w="898" w:type="dxa"/>
            <w:tcBorders>
              <w:bottom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c>
          <w:tcPr>
            <w:tcW w:w="2362" w:type="dxa"/>
            <w:tcBorders>
              <w:left w:val="single" w:sz="12" w:space="0" w:color="auto"/>
              <w:bottom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rPr>
            </w:pPr>
            <w:r w:rsidRPr="00B60CC8">
              <w:rPr>
                <w:rFonts w:eastAsia="標楷體" w:hint="eastAsia"/>
                <w:b/>
                <w:sz w:val="28"/>
              </w:rPr>
              <w:t>其它</w:t>
            </w:r>
          </w:p>
        </w:tc>
        <w:tc>
          <w:tcPr>
            <w:tcW w:w="850" w:type="dxa"/>
            <w:tcBorders>
              <w:bottom w:val="single" w:sz="12" w:space="0" w:color="auto"/>
              <w:right w:val="single" w:sz="12" w:space="0" w:color="auto"/>
            </w:tcBorders>
            <w:shd w:val="clear" w:color="auto" w:fill="auto"/>
            <w:vAlign w:val="center"/>
          </w:tcPr>
          <w:p w:rsidR="00C84B20" w:rsidRPr="00B60CC8" w:rsidRDefault="00C84B20" w:rsidP="00B60CC8">
            <w:pPr>
              <w:autoSpaceDE w:val="0"/>
              <w:autoSpaceDN w:val="0"/>
              <w:adjustRightInd w:val="0"/>
              <w:snapToGrid w:val="0"/>
              <w:jc w:val="center"/>
              <w:rPr>
                <w:rFonts w:eastAsia="標楷體"/>
                <w:b/>
                <w:sz w:val="28"/>
                <w:szCs w:val="28"/>
              </w:rPr>
            </w:pPr>
          </w:p>
        </w:tc>
      </w:tr>
    </w:tbl>
    <w:p w:rsidR="00C84B20" w:rsidRDefault="00C84B20" w:rsidP="004B2B97"/>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C84B20" w:rsidP="00C84B20">
      <w:pPr>
        <w:jc w:val="center"/>
        <w:rPr>
          <w:rFonts w:eastAsia="標楷體"/>
          <w:b/>
          <w:sz w:val="32"/>
          <w:szCs w:val="32"/>
        </w:rPr>
      </w:pPr>
      <w:r w:rsidRPr="00CB4CFE">
        <w:rPr>
          <w:rFonts w:eastAsia="標楷體"/>
          <w:b/>
          <w:color w:val="000000"/>
          <w:sz w:val="32"/>
          <w:szCs w:val="32"/>
        </w:rPr>
        <w:t>2017</w:t>
      </w:r>
      <w:r>
        <w:rPr>
          <w:rFonts w:eastAsia="標楷體" w:hint="eastAsia"/>
          <w:b/>
          <w:color w:val="000000"/>
          <w:sz w:val="32"/>
          <w:szCs w:val="32"/>
        </w:rPr>
        <w:t>年</w:t>
      </w:r>
      <w:r w:rsidRPr="00CB4CFE">
        <w:rPr>
          <w:rFonts w:eastAsia="標楷體"/>
          <w:b/>
          <w:color w:val="000000"/>
          <w:sz w:val="32"/>
          <w:szCs w:val="32"/>
        </w:rPr>
        <w:t>國立</w:t>
      </w:r>
      <w:r w:rsidRPr="00CB4CFE">
        <w:rPr>
          <w:rFonts w:eastAsia="標楷體" w:hint="eastAsia"/>
          <w:b/>
          <w:color w:val="000000"/>
          <w:sz w:val="32"/>
          <w:szCs w:val="32"/>
        </w:rPr>
        <w:t>臺灣</w:t>
      </w:r>
      <w:r w:rsidRPr="00CB4CFE">
        <w:rPr>
          <w:rFonts w:eastAsia="標楷體"/>
          <w:b/>
          <w:color w:val="000000"/>
          <w:sz w:val="32"/>
          <w:szCs w:val="32"/>
        </w:rPr>
        <w:t>體育</w:t>
      </w:r>
      <w:r w:rsidRPr="00CB4CFE">
        <w:rPr>
          <w:rFonts w:eastAsia="標楷體" w:hint="eastAsia"/>
          <w:b/>
          <w:color w:val="000000"/>
          <w:sz w:val="32"/>
          <w:szCs w:val="32"/>
        </w:rPr>
        <w:t>運動</w:t>
      </w:r>
      <w:r w:rsidRPr="00CB4CFE">
        <w:rPr>
          <w:rFonts w:eastAsia="標楷體"/>
          <w:b/>
          <w:color w:val="000000"/>
          <w:sz w:val="32"/>
          <w:szCs w:val="32"/>
        </w:rPr>
        <w:t>大學</w:t>
      </w:r>
      <w:r w:rsidRPr="00CB4CFE">
        <w:rPr>
          <w:rFonts w:eastAsia="標楷體" w:hint="eastAsia"/>
          <w:b/>
          <w:color w:val="000000"/>
          <w:sz w:val="32"/>
          <w:szCs w:val="32"/>
        </w:rPr>
        <w:t>運動</w:t>
      </w:r>
      <w:r w:rsidRPr="00CB4CFE">
        <w:rPr>
          <w:rFonts w:eastAsia="標楷體"/>
          <w:b/>
          <w:color w:val="000000"/>
          <w:sz w:val="32"/>
          <w:szCs w:val="32"/>
        </w:rPr>
        <w:t>教練研討會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Pr>
          <w:rFonts w:eastAsia="標楷體" w:hint="eastAsia"/>
        </w:rPr>
        <w:t>7</w:t>
      </w:r>
      <w:r w:rsidRPr="00511132">
        <w:rPr>
          <w:rFonts w:eastAsia="標楷體"/>
        </w:rPr>
        <w:t>年</w:t>
      </w:r>
      <w:r>
        <w:rPr>
          <w:rFonts w:eastAsia="標楷體" w:hint="eastAsia"/>
        </w:rPr>
        <w:t>5</w:t>
      </w:r>
      <w:r w:rsidRPr="00511132">
        <w:rPr>
          <w:rFonts w:eastAsia="標楷體"/>
        </w:rPr>
        <w:t>月</w:t>
      </w:r>
      <w:r>
        <w:rPr>
          <w:rFonts w:eastAsia="標楷體" w:hint="eastAsia"/>
        </w:rPr>
        <w:t>12</w:t>
      </w:r>
      <w:r w:rsidR="006A745A">
        <w:rPr>
          <w:rFonts w:eastAsia="標楷體" w:hint="eastAsia"/>
        </w:rPr>
        <w:t>至</w:t>
      </w:r>
      <w:r>
        <w:rPr>
          <w:rFonts w:eastAsia="標楷體" w:hint="eastAsia"/>
        </w:rPr>
        <w:t>13</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C84B20" w:rsidP="005F13D7">
            <w:pPr>
              <w:spacing w:line="360" w:lineRule="auto"/>
              <w:ind w:firstLineChars="205" w:firstLine="492"/>
              <w:jc w:val="both"/>
              <w:rPr>
                <w:lang w:val="en-GB"/>
              </w:rPr>
            </w:pPr>
            <w:r w:rsidRPr="006A745A">
              <w:rPr>
                <w:b/>
                <w:lang w:val="en-GB"/>
              </w:rPr>
              <w:t>目的：</w:t>
            </w:r>
            <w:r w:rsidRPr="006A745A">
              <w:rPr>
                <w:lang w:val="en-GB"/>
              </w:rPr>
              <w:t>內文長度須在</w:t>
            </w:r>
            <w:r w:rsidRPr="006A745A">
              <w:rPr>
                <w:lang w:val="en-GB"/>
              </w:rPr>
              <w:t>500</w:t>
            </w:r>
            <w:r w:rsidRPr="006A745A">
              <w:rPr>
                <w:lang w:val="en-GB"/>
              </w:rPr>
              <w:t>字</w:t>
            </w:r>
            <w:proofErr w:type="gramStart"/>
            <w:r w:rsidRPr="006A745A">
              <w:rPr>
                <w:lang w:val="en-GB"/>
              </w:rPr>
              <w:t>以內，</w:t>
            </w:r>
            <w:proofErr w:type="gramEnd"/>
            <w:r w:rsidRPr="006A745A">
              <w:rPr>
                <w:lang w:val="en-GB"/>
              </w:rPr>
              <w:t>以一段式呈現。摘要中必須明確指出研究的目的。</w:t>
            </w:r>
            <w:r w:rsidRPr="006A745A">
              <w:rPr>
                <w:b/>
                <w:lang w:val="en-GB"/>
              </w:rPr>
              <w:t>方法：</w:t>
            </w:r>
            <w:r w:rsidRPr="006A745A">
              <w:rPr>
                <w:lang w:val="en-GB"/>
              </w:rPr>
              <w:t>需簡要提及研究對象、設計處理、儀器步驟、統計分析等。</w:t>
            </w:r>
            <w:r w:rsidRPr="006A745A">
              <w:rPr>
                <w:b/>
                <w:lang w:val="en-GB"/>
              </w:rPr>
              <w:t>結果：</w:t>
            </w:r>
            <w:r w:rsidR="00836DF4" w:rsidRPr="006A745A">
              <w:rPr>
                <w:lang w:val="en-GB"/>
              </w:rPr>
              <w:t>僅能顯示有意義而且重要的</w:t>
            </w:r>
            <w:r w:rsidRPr="006A745A">
              <w:rPr>
                <w:lang w:val="en-GB"/>
              </w:rPr>
              <w:t>資料，且盡可能有數據的展現。</w:t>
            </w:r>
            <w:r w:rsidRPr="006A745A">
              <w:rPr>
                <w:b/>
                <w:lang w:val="en-GB"/>
              </w:rPr>
              <w:t>結論：</w:t>
            </w:r>
            <w:r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roofErr w:type="gramStart"/>
      <w:r>
        <w:rPr>
          <w:rFonts w:eastAsia="標楷體" w:hint="eastAsia"/>
          <w:b/>
        </w:rPr>
        <w:t>註</w:t>
      </w:r>
      <w:proofErr w:type="gramEnd"/>
      <w:r>
        <w:rPr>
          <w:rFonts w:eastAsia="標楷體" w:hint="eastAsia"/>
          <w:b/>
        </w:rPr>
        <w:t>:</w:t>
      </w:r>
      <w:r>
        <w:rPr>
          <w:rFonts w:eastAsia="標楷體" w:hint="eastAsia"/>
          <w:b/>
        </w:rPr>
        <w:t>人文、歷史、哲學等社會類的格式，可依該領域格式撰寫摘要</w:t>
      </w:r>
    </w:p>
    <w:p w:rsidR="00C84B20" w:rsidRDefault="00C84B20" w:rsidP="00C84B20">
      <w:pPr>
        <w:rPr>
          <w:rFonts w:eastAsia="標楷體"/>
          <w:b/>
        </w:rPr>
      </w:pPr>
    </w:p>
    <w:p w:rsidR="006A745A" w:rsidRDefault="006A745A">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rPr>
          <w:rFonts w:eastAsia="標楷體"/>
          <w:b/>
          <w:sz w:val="28"/>
          <w:szCs w:val="28"/>
        </w:rPr>
      </w:pPr>
      <w:r w:rsidRPr="00511132">
        <w:rPr>
          <w:rFonts w:eastAsia="標楷體"/>
          <w:b/>
          <w:sz w:val="28"/>
          <w:szCs w:val="28"/>
        </w:rPr>
        <w:lastRenderedPageBreak/>
        <w:t>附件</w:t>
      </w:r>
      <w:r>
        <w:rPr>
          <w:rFonts w:eastAsia="標楷體" w:hint="eastAsia"/>
          <w:b/>
          <w:sz w:val="28"/>
          <w:szCs w:val="28"/>
        </w:rPr>
        <w:t>3</w:t>
      </w:r>
      <w:r w:rsidRPr="00511132">
        <w:rPr>
          <w:rFonts w:eastAsia="標楷體"/>
          <w:b/>
          <w:sz w:val="28"/>
          <w:szCs w:val="28"/>
        </w:rPr>
        <w:t>、格式檢核表</w:t>
      </w:r>
    </w:p>
    <w:p w:rsidR="00C84B20" w:rsidRPr="00CB4CFE" w:rsidRDefault="00C84B20" w:rsidP="00C84B20">
      <w:pPr>
        <w:jc w:val="center"/>
        <w:rPr>
          <w:rFonts w:eastAsia="標楷體"/>
          <w:b/>
          <w:sz w:val="32"/>
          <w:szCs w:val="32"/>
        </w:rPr>
      </w:pPr>
      <w:r w:rsidRPr="00CB4CFE">
        <w:rPr>
          <w:rFonts w:eastAsia="標楷體"/>
          <w:b/>
          <w:color w:val="000000"/>
          <w:sz w:val="32"/>
          <w:szCs w:val="32"/>
        </w:rPr>
        <w:t>2017</w:t>
      </w:r>
      <w:r>
        <w:rPr>
          <w:rFonts w:eastAsia="標楷體" w:hint="eastAsia"/>
          <w:b/>
          <w:color w:val="000000"/>
          <w:sz w:val="32"/>
          <w:szCs w:val="32"/>
        </w:rPr>
        <w:t>年</w:t>
      </w:r>
      <w:r w:rsidRPr="00CB4CFE">
        <w:rPr>
          <w:rFonts w:eastAsia="標楷體"/>
          <w:b/>
          <w:color w:val="000000"/>
          <w:sz w:val="32"/>
          <w:szCs w:val="32"/>
        </w:rPr>
        <w:t>國立</w:t>
      </w:r>
      <w:r w:rsidRPr="00CB4CFE">
        <w:rPr>
          <w:rFonts w:eastAsia="標楷體" w:hint="eastAsia"/>
          <w:b/>
          <w:color w:val="000000"/>
          <w:sz w:val="32"/>
          <w:szCs w:val="32"/>
        </w:rPr>
        <w:t>臺灣</w:t>
      </w:r>
      <w:r w:rsidRPr="00CB4CFE">
        <w:rPr>
          <w:rFonts w:eastAsia="標楷體"/>
          <w:b/>
          <w:color w:val="000000"/>
          <w:sz w:val="32"/>
          <w:szCs w:val="32"/>
        </w:rPr>
        <w:t>體育</w:t>
      </w:r>
      <w:r w:rsidRPr="00CB4CFE">
        <w:rPr>
          <w:rFonts w:eastAsia="標楷體" w:hint="eastAsia"/>
          <w:b/>
          <w:color w:val="000000"/>
          <w:sz w:val="32"/>
          <w:szCs w:val="32"/>
        </w:rPr>
        <w:t>運動</w:t>
      </w:r>
      <w:r w:rsidRPr="00CB4CFE">
        <w:rPr>
          <w:rFonts w:eastAsia="標楷體"/>
          <w:b/>
          <w:color w:val="000000"/>
          <w:sz w:val="32"/>
          <w:szCs w:val="32"/>
        </w:rPr>
        <w:t>大學</w:t>
      </w:r>
      <w:r w:rsidRPr="00CB4CFE">
        <w:rPr>
          <w:rFonts w:eastAsia="標楷體" w:hint="eastAsia"/>
          <w:b/>
          <w:color w:val="000000"/>
          <w:sz w:val="32"/>
          <w:szCs w:val="32"/>
        </w:rPr>
        <w:t>運動</w:t>
      </w:r>
      <w:r w:rsidRPr="00CB4CFE">
        <w:rPr>
          <w:rFonts w:eastAsia="標楷體"/>
          <w:b/>
          <w:color w:val="000000"/>
          <w:sz w:val="32"/>
          <w:szCs w:val="32"/>
        </w:rPr>
        <w:t>教練研討會</w:t>
      </w:r>
    </w:p>
    <w:p w:rsidR="00C84B20" w:rsidRPr="00511132" w:rsidRDefault="00C84B20" w:rsidP="00C84B20">
      <w:pPr>
        <w:spacing w:line="560" w:lineRule="exact"/>
        <w:jc w:val="right"/>
        <w:rPr>
          <w:rFonts w:eastAsia="標楷體"/>
          <w:sz w:val="32"/>
          <w:szCs w:val="32"/>
        </w:rPr>
      </w:pPr>
      <w:r w:rsidRPr="00511132">
        <w:rPr>
          <w:rFonts w:eastAsia="標楷體"/>
        </w:rPr>
        <w:t>若檢核無誤，請在方框內打</w:t>
      </w:r>
      <w:r w:rsidRPr="00511132">
        <w:rPr>
          <w:rFonts w:eastAsia="標楷體"/>
        </w:rPr>
        <w:t>v</w:t>
      </w:r>
    </w:p>
    <w:tbl>
      <w:tblPr>
        <w:tblW w:w="9639"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1560"/>
        <w:gridCol w:w="7042"/>
        <w:gridCol w:w="1037"/>
      </w:tblGrid>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項</w:t>
            </w:r>
            <w:r w:rsidRPr="00511132">
              <w:rPr>
                <w:rFonts w:eastAsia="標楷體"/>
                <w:sz w:val="28"/>
                <w:szCs w:val="28"/>
              </w:rPr>
              <w:t xml:space="preserve">    </w:t>
            </w:r>
            <w:r w:rsidRPr="00511132">
              <w:rPr>
                <w:rFonts w:eastAsia="標楷體"/>
                <w:sz w:val="28"/>
                <w:szCs w:val="28"/>
              </w:rPr>
              <w:t>目</w:t>
            </w:r>
          </w:p>
        </w:tc>
        <w:tc>
          <w:tcPr>
            <w:tcW w:w="7042"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內</w:t>
            </w:r>
            <w:r w:rsidRPr="00511132">
              <w:rPr>
                <w:rFonts w:eastAsia="標楷體"/>
                <w:sz w:val="28"/>
                <w:szCs w:val="28"/>
              </w:rPr>
              <w:t xml:space="preserve">    </w:t>
            </w:r>
            <w:r w:rsidRPr="00511132">
              <w:rPr>
                <w:rFonts w:eastAsia="標楷體"/>
                <w:sz w:val="28"/>
                <w:szCs w:val="28"/>
              </w:rPr>
              <w:t>容</w:t>
            </w:r>
          </w:p>
        </w:tc>
        <w:tc>
          <w:tcPr>
            <w:tcW w:w="1037"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請打</w:t>
            </w:r>
            <w:r w:rsidRPr="00511132">
              <w:rPr>
                <w:rFonts w:eastAsia="標楷體"/>
                <w:sz w:val="28"/>
                <w:szCs w:val="28"/>
              </w:rPr>
              <w:t>v</w:t>
            </w: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字　　型</w:t>
            </w:r>
          </w:p>
        </w:tc>
        <w:tc>
          <w:tcPr>
            <w:tcW w:w="7042" w:type="dxa"/>
            <w:vAlign w:val="center"/>
          </w:tcPr>
          <w:p w:rsidR="00C84B20" w:rsidRPr="00511132" w:rsidRDefault="00C84B20" w:rsidP="006A745A">
            <w:pPr>
              <w:tabs>
                <w:tab w:val="left" w:pos="480"/>
                <w:tab w:val="left" w:pos="3480"/>
              </w:tabs>
              <w:rPr>
                <w:rFonts w:eastAsia="標楷體"/>
                <w:sz w:val="28"/>
                <w:szCs w:val="28"/>
              </w:rPr>
            </w:pPr>
            <w:r w:rsidRPr="00511132">
              <w:rPr>
                <w:rFonts w:eastAsia="標楷體"/>
                <w:sz w:val="28"/>
                <w:szCs w:val="28"/>
              </w:rPr>
              <w:t>中文使用新細明體、英文與數字使用</w:t>
            </w:r>
            <w:r w:rsidRPr="00511132">
              <w:rPr>
                <w:rFonts w:eastAsia="標楷體"/>
                <w:sz w:val="28"/>
                <w:szCs w:val="28"/>
              </w:rPr>
              <w:t>Times New Roman</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行　　高</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1.5</w:t>
            </w:r>
            <w:r w:rsidRPr="00511132">
              <w:rPr>
                <w:rFonts w:eastAsia="標楷體"/>
                <w:sz w:val="28"/>
                <w:szCs w:val="28"/>
              </w:rPr>
              <w:t>倍行高</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標點符號</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中文用全型，英文或數字用半型</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論文題目</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18</w:t>
            </w:r>
            <w:r w:rsidRPr="00511132">
              <w:rPr>
                <w:rFonts w:eastAsia="標楷體"/>
                <w:sz w:val="28"/>
                <w:szCs w:val="28"/>
              </w:rPr>
              <w:t>號字，置中、粗黑</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作者姓名</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12</w:t>
            </w:r>
            <w:r w:rsidRPr="00511132">
              <w:rPr>
                <w:rFonts w:eastAsia="標楷體"/>
                <w:sz w:val="28"/>
                <w:szCs w:val="28"/>
              </w:rPr>
              <w:t>號字，置中，每位</w:t>
            </w:r>
            <w:proofErr w:type="gramStart"/>
            <w:r w:rsidRPr="00511132">
              <w:rPr>
                <w:rFonts w:eastAsia="標楷體"/>
                <w:sz w:val="28"/>
                <w:szCs w:val="28"/>
              </w:rPr>
              <w:t>作者間全型</w:t>
            </w:r>
            <w:proofErr w:type="gramEnd"/>
            <w:r w:rsidRPr="00511132">
              <w:rPr>
                <w:rFonts w:eastAsia="標楷體"/>
                <w:sz w:val="28"/>
                <w:szCs w:val="28"/>
              </w:rPr>
              <w:t>空格</w:t>
            </w:r>
          </w:p>
          <w:p w:rsidR="00C84B20" w:rsidRPr="00511132" w:rsidRDefault="00C84B20" w:rsidP="006A745A">
            <w:pPr>
              <w:tabs>
                <w:tab w:val="left" w:pos="3480"/>
              </w:tabs>
              <w:rPr>
                <w:rFonts w:eastAsia="標楷體"/>
                <w:sz w:val="28"/>
                <w:szCs w:val="28"/>
              </w:rPr>
            </w:pPr>
            <w:r w:rsidRPr="00511132">
              <w:rPr>
                <w:rFonts w:eastAsia="標楷體"/>
                <w:sz w:val="28"/>
                <w:szCs w:val="28"/>
              </w:rPr>
              <w:t>兩位以上的作者，請在作者名後以上標號註記</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服務單位</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11</w:t>
            </w:r>
            <w:r w:rsidRPr="00511132">
              <w:rPr>
                <w:rFonts w:eastAsia="標楷體"/>
                <w:sz w:val="28"/>
                <w:szCs w:val="28"/>
              </w:rPr>
              <w:t>號字，置中，並註明子單位</w:t>
            </w:r>
          </w:p>
          <w:p w:rsidR="00C84B20" w:rsidRPr="00511132" w:rsidRDefault="00C84B20" w:rsidP="006A745A">
            <w:pPr>
              <w:tabs>
                <w:tab w:val="left" w:pos="3480"/>
              </w:tabs>
              <w:rPr>
                <w:rFonts w:eastAsia="標楷體"/>
                <w:sz w:val="28"/>
                <w:szCs w:val="28"/>
              </w:rPr>
            </w:pPr>
            <w:r w:rsidRPr="00511132">
              <w:rPr>
                <w:rFonts w:eastAsia="標楷體"/>
                <w:sz w:val="28"/>
                <w:szCs w:val="28"/>
              </w:rPr>
              <w:t>兩個以上的服務單位，請以上標號在單位名稱前註記</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摘要字樣</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14</w:t>
            </w:r>
            <w:r w:rsidRPr="00511132">
              <w:rPr>
                <w:rFonts w:eastAsia="標楷體"/>
                <w:sz w:val="28"/>
                <w:szCs w:val="28"/>
              </w:rPr>
              <w:t>號字，置中、粗黑</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內　　文</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12</w:t>
            </w:r>
            <w:r w:rsidRPr="00511132">
              <w:rPr>
                <w:rFonts w:eastAsia="標楷體"/>
                <w:sz w:val="28"/>
                <w:szCs w:val="28"/>
              </w:rPr>
              <w:t>號字，左右對齊，首行縮排</w:t>
            </w:r>
            <w:r w:rsidRPr="00511132">
              <w:rPr>
                <w:rFonts w:eastAsia="標楷體"/>
                <w:sz w:val="28"/>
                <w:szCs w:val="28"/>
              </w:rPr>
              <w:t>2</w:t>
            </w:r>
            <w:r w:rsidRPr="00511132">
              <w:rPr>
                <w:rFonts w:eastAsia="標楷體"/>
                <w:sz w:val="28"/>
                <w:szCs w:val="28"/>
              </w:rPr>
              <w:t>字元</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關</w:t>
            </w:r>
            <w:r w:rsidRPr="00511132">
              <w:rPr>
                <w:rFonts w:eastAsia="標楷體"/>
                <w:sz w:val="28"/>
                <w:szCs w:val="28"/>
              </w:rPr>
              <w:t xml:space="preserve"> </w:t>
            </w:r>
            <w:r w:rsidRPr="00511132">
              <w:rPr>
                <w:rFonts w:eastAsia="標楷體"/>
                <w:sz w:val="28"/>
                <w:szCs w:val="28"/>
              </w:rPr>
              <w:t>鍵</w:t>
            </w:r>
            <w:r w:rsidRPr="00511132">
              <w:rPr>
                <w:rFonts w:eastAsia="標楷體"/>
                <w:sz w:val="28"/>
                <w:szCs w:val="28"/>
              </w:rPr>
              <w:t xml:space="preserve"> </w:t>
            </w:r>
            <w:r w:rsidRPr="00511132">
              <w:rPr>
                <w:rFonts w:eastAsia="標楷體"/>
                <w:sz w:val="28"/>
                <w:szCs w:val="28"/>
              </w:rPr>
              <w:t>詞</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12</w:t>
            </w:r>
            <w:r w:rsidRPr="00511132">
              <w:rPr>
                <w:rFonts w:eastAsia="標楷體"/>
                <w:sz w:val="28"/>
                <w:szCs w:val="28"/>
              </w:rPr>
              <w:t>號字，</w:t>
            </w:r>
            <w:proofErr w:type="gramStart"/>
            <w:r w:rsidRPr="00511132">
              <w:rPr>
                <w:rFonts w:eastAsia="標楷體"/>
                <w:sz w:val="28"/>
                <w:szCs w:val="28"/>
              </w:rPr>
              <w:t>置左對齊</w:t>
            </w:r>
            <w:proofErr w:type="gramEnd"/>
            <w:r w:rsidRPr="00511132">
              <w:rPr>
                <w:rFonts w:eastAsia="標楷體"/>
                <w:sz w:val="28"/>
                <w:szCs w:val="28"/>
              </w:rPr>
              <w:t>、粗黑，以</w:t>
            </w:r>
            <w:r w:rsidRPr="00511132">
              <w:rPr>
                <w:rFonts w:eastAsia="標楷體"/>
                <w:sz w:val="28"/>
                <w:szCs w:val="28"/>
              </w:rPr>
              <w:t>3~5</w:t>
            </w:r>
            <w:r w:rsidRPr="00511132">
              <w:rPr>
                <w:rFonts w:eastAsia="標楷體"/>
                <w:sz w:val="28"/>
                <w:szCs w:val="28"/>
              </w:rPr>
              <w:t>個為原則</w:t>
            </w:r>
          </w:p>
        </w:tc>
        <w:tc>
          <w:tcPr>
            <w:tcW w:w="1037" w:type="dxa"/>
            <w:vAlign w:val="center"/>
          </w:tcPr>
          <w:p w:rsidR="00C84B20" w:rsidRPr="00511132" w:rsidRDefault="00C84B20" w:rsidP="006A745A">
            <w:pPr>
              <w:tabs>
                <w:tab w:val="left" w:pos="480"/>
              </w:tabs>
              <w:jc w:val="center"/>
              <w:rPr>
                <w:rFonts w:eastAsia="標楷體"/>
                <w:sz w:val="28"/>
                <w:szCs w:val="28"/>
              </w:rPr>
            </w:pPr>
          </w:p>
        </w:tc>
      </w:tr>
      <w:tr w:rsidR="00C84B20" w:rsidRPr="00511132" w:rsidTr="006A745A">
        <w:tc>
          <w:tcPr>
            <w:tcW w:w="1560" w:type="dxa"/>
            <w:vAlign w:val="center"/>
          </w:tcPr>
          <w:p w:rsidR="00C84B20" w:rsidRPr="00511132" w:rsidRDefault="00C84B20" w:rsidP="006A745A">
            <w:pPr>
              <w:tabs>
                <w:tab w:val="left" w:pos="480"/>
              </w:tabs>
              <w:jc w:val="center"/>
              <w:rPr>
                <w:rFonts w:eastAsia="標楷體"/>
                <w:sz w:val="28"/>
                <w:szCs w:val="28"/>
              </w:rPr>
            </w:pPr>
            <w:r w:rsidRPr="00511132">
              <w:rPr>
                <w:rFonts w:eastAsia="標楷體"/>
                <w:sz w:val="28"/>
                <w:szCs w:val="28"/>
              </w:rPr>
              <w:t>通訊作者</w:t>
            </w:r>
          </w:p>
        </w:tc>
        <w:tc>
          <w:tcPr>
            <w:tcW w:w="7042" w:type="dxa"/>
            <w:vAlign w:val="center"/>
          </w:tcPr>
          <w:p w:rsidR="00C84B20" w:rsidRPr="00511132" w:rsidRDefault="00C84B20" w:rsidP="006A745A">
            <w:pPr>
              <w:tabs>
                <w:tab w:val="left" w:pos="480"/>
              </w:tabs>
              <w:rPr>
                <w:rFonts w:eastAsia="標楷體"/>
                <w:sz w:val="28"/>
                <w:szCs w:val="28"/>
              </w:rPr>
            </w:pPr>
            <w:r w:rsidRPr="00511132">
              <w:rPr>
                <w:rFonts w:eastAsia="標楷體"/>
                <w:sz w:val="28"/>
                <w:szCs w:val="28"/>
              </w:rPr>
              <w:t>通訊作者姓名、聯絡電話、電子信箱</w:t>
            </w:r>
          </w:p>
        </w:tc>
        <w:tc>
          <w:tcPr>
            <w:tcW w:w="1037" w:type="dxa"/>
            <w:vAlign w:val="center"/>
          </w:tcPr>
          <w:p w:rsidR="00C84B20" w:rsidRPr="00511132" w:rsidRDefault="00C84B20" w:rsidP="006A745A">
            <w:pPr>
              <w:tabs>
                <w:tab w:val="left" w:pos="480"/>
              </w:tabs>
              <w:jc w:val="center"/>
              <w:rPr>
                <w:rFonts w:eastAsia="標楷體"/>
                <w:sz w:val="28"/>
                <w:szCs w:val="28"/>
              </w:rPr>
            </w:pPr>
          </w:p>
        </w:tc>
      </w:tr>
    </w:tbl>
    <w:p w:rsidR="00C84B20" w:rsidRDefault="00C84B20" w:rsidP="00C84B20">
      <w:pPr>
        <w:autoSpaceDE w:val="0"/>
        <w:autoSpaceDN w:val="0"/>
        <w:adjustRightInd w:val="0"/>
        <w:rPr>
          <w:rFonts w:eastAsia="標楷體"/>
          <w:b/>
        </w:rPr>
      </w:pPr>
    </w:p>
    <w:p w:rsidR="00C84B20" w:rsidRPr="00C84B20" w:rsidRDefault="00C84B20" w:rsidP="00C84B20"/>
    <w:sectPr w:rsidR="00C84B20" w:rsidRPr="00C84B20" w:rsidSect="001B0E28">
      <w:footerReference w:type="default" r:id="rId9"/>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B9" w:rsidRDefault="005A62B9" w:rsidP="00FB242A">
      <w:r>
        <w:separator/>
      </w:r>
    </w:p>
  </w:endnote>
  <w:endnote w:type="continuationSeparator" w:id="0">
    <w:p w:rsidR="005A62B9" w:rsidRDefault="005A62B9"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C04E60" w:rsidRPr="00C04E6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B9" w:rsidRDefault="005A62B9" w:rsidP="00FB242A">
      <w:r>
        <w:separator/>
      </w:r>
    </w:p>
  </w:footnote>
  <w:footnote w:type="continuationSeparator" w:id="0">
    <w:p w:rsidR="005A62B9" w:rsidRDefault="005A62B9"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DD"/>
    <w:rsid w:val="00044176"/>
    <w:rsid w:val="000916A6"/>
    <w:rsid w:val="0009564D"/>
    <w:rsid w:val="000A06AB"/>
    <w:rsid w:val="000C12EA"/>
    <w:rsid w:val="00117E1C"/>
    <w:rsid w:val="00176521"/>
    <w:rsid w:val="001906F3"/>
    <w:rsid w:val="001A0622"/>
    <w:rsid w:val="001B0E28"/>
    <w:rsid w:val="001E7054"/>
    <w:rsid w:val="001F52F8"/>
    <w:rsid w:val="002B1BDF"/>
    <w:rsid w:val="002E5964"/>
    <w:rsid w:val="002F2CB3"/>
    <w:rsid w:val="0030279D"/>
    <w:rsid w:val="003A5667"/>
    <w:rsid w:val="003C5C38"/>
    <w:rsid w:val="00432EBE"/>
    <w:rsid w:val="00447321"/>
    <w:rsid w:val="004900EB"/>
    <w:rsid w:val="004B2B97"/>
    <w:rsid w:val="00530F9B"/>
    <w:rsid w:val="005A62B9"/>
    <w:rsid w:val="005A66B9"/>
    <w:rsid w:val="005C0C5D"/>
    <w:rsid w:val="005D0FE3"/>
    <w:rsid w:val="005D6DD4"/>
    <w:rsid w:val="005F13D7"/>
    <w:rsid w:val="0064062A"/>
    <w:rsid w:val="00684FD3"/>
    <w:rsid w:val="006A745A"/>
    <w:rsid w:val="006F6EAC"/>
    <w:rsid w:val="00705A23"/>
    <w:rsid w:val="00712E3B"/>
    <w:rsid w:val="00732020"/>
    <w:rsid w:val="00733340"/>
    <w:rsid w:val="00792BE4"/>
    <w:rsid w:val="007B4786"/>
    <w:rsid w:val="007B704B"/>
    <w:rsid w:val="007C3403"/>
    <w:rsid w:val="007C5906"/>
    <w:rsid w:val="007D0D5C"/>
    <w:rsid w:val="007F6F65"/>
    <w:rsid w:val="00834B70"/>
    <w:rsid w:val="00836DF4"/>
    <w:rsid w:val="00841E9B"/>
    <w:rsid w:val="00862474"/>
    <w:rsid w:val="0088140D"/>
    <w:rsid w:val="00895B7E"/>
    <w:rsid w:val="008A23D6"/>
    <w:rsid w:val="008C0EDE"/>
    <w:rsid w:val="008D38E0"/>
    <w:rsid w:val="008F013A"/>
    <w:rsid w:val="009835B6"/>
    <w:rsid w:val="009B0601"/>
    <w:rsid w:val="009B3EB9"/>
    <w:rsid w:val="009C47A8"/>
    <w:rsid w:val="009F07C0"/>
    <w:rsid w:val="009F628C"/>
    <w:rsid w:val="00A265FA"/>
    <w:rsid w:val="00A31C62"/>
    <w:rsid w:val="00A37987"/>
    <w:rsid w:val="00A4003B"/>
    <w:rsid w:val="00A565DA"/>
    <w:rsid w:val="00A64E02"/>
    <w:rsid w:val="00A87EDA"/>
    <w:rsid w:val="00AC11FB"/>
    <w:rsid w:val="00B22D36"/>
    <w:rsid w:val="00B60CC8"/>
    <w:rsid w:val="00B84E83"/>
    <w:rsid w:val="00BE38D1"/>
    <w:rsid w:val="00C0461F"/>
    <w:rsid w:val="00C04E60"/>
    <w:rsid w:val="00C177FA"/>
    <w:rsid w:val="00C24164"/>
    <w:rsid w:val="00C3680A"/>
    <w:rsid w:val="00C40EEC"/>
    <w:rsid w:val="00C76F6F"/>
    <w:rsid w:val="00C84B20"/>
    <w:rsid w:val="00CF7482"/>
    <w:rsid w:val="00D42CDC"/>
    <w:rsid w:val="00D53A0D"/>
    <w:rsid w:val="00D72369"/>
    <w:rsid w:val="00D72F70"/>
    <w:rsid w:val="00DA4E98"/>
    <w:rsid w:val="00DB1B2F"/>
    <w:rsid w:val="00E305DD"/>
    <w:rsid w:val="00E72ABC"/>
    <w:rsid w:val="00E86C3D"/>
    <w:rsid w:val="00F0460C"/>
    <w:rsid w:val="00F241DF"/>
    <w:rsid w:val="00F40127"/>
    <w:rsid w:val="00F449DD"/>
    <w:rsid w:val="00F56B1B"/>
    <w:rsid w:val="00FB2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tw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2017-04-06T08:22:00Z</dcterms:created>
  <dcterms:modified xsi:type="dcterms:W3CDTF">2017-04-06T08:22:00Z</dcterms:modified>
</cp:coreProperties>
</file>